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BD" w:rsidRPr="008024D4" w:rsidRDefault="008449BD" w:rsidP="009E4789">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PROCESO DE INSCRIPCIÓN  Y POSTULACIÓN PARA LOS DOCENTES QUE ASPIRAN A OBTENER UNA BECA PARA ESTUDIOS DE MAESTRÍA</w:t>
      </w:r>
    </w:p>
    <w:p w:rsidR="008449BD" w:rsidRPr="008024D4" w:rsidRDefault="008449BD" w:rsidP="009E4789">
      <w:pPr>
        <w:spacing w:before="120" w:after="120" w:line="240" w:lineRule="auto"/>
        <w:jc w:val="both"/>
        <w:rPr>
          <w:rFonts w:ascii="Franklin Gothic Book" w:hAnsi="Franklin Gothic Book" w:cs="Franklin Gothic Book"/>
          <w:b/>
          <w:bCs/>
          <w:sz w:val="24"/>
          <w:szCs w:val="24"/>
        </w:rPr>
      </w:pPr>
    </w:p>
    <w:p w:rsidR="008449BD" w:rsidRPr="008024D4" w:rsidRDefault="008449BD" w:rsidP="009E4789">
      <w:pPr>
        <w:numPr>
          <w:ilvl w:val="0"/>
          <w:numId w:val="3"/>
        </w:numPr>
        <w:spacing w:before="120" w:after="120" w:line="240" w:lineRule="auto"/>
        <w:jc w:val="both"/>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PROCESO PARA LA POSTULACIÓN DE BECAS DE LA SECRETARÍA DE EDUCACIÓN DE ANTIOQUIA</w:t>
      </w:r>
    </w:p>
    <w:p w:rsidR="008449BD" w:rsidRPr="008024D4" w:rsidRDefault="008449BD" w:rsidP="009E4789">
      <w:pPr>
        <w:spacing w:before="120" w:after="120" w:line="240" w:lineRule="auto"/>
        <w:jc w:val="both"/>
        <w:rPr>
          <w:rFonts w:ascii="Franklin Gothic Book" w:hAnsi="Franklin Gothic Book" w:cs="Franklin Gothic Book"/>
          <w:sz w:val="24"/>
          <w:szCs w:val="24"/>
        </w:rPr>
      </w:pPr>
    </w:p>
    <w:p w:rsidR="008449BD" w:rsidRPr="008024D4" w:rsidRDefault="008449BD" w:rsidP="009E4789">
      <w:pPr>
        <w:numPr>
          <w:ilvl w:val="1"/>
          <w:numId w:val="3"/>
        </w:numPr>
        <w:spacing w:before="120" w:after="120" w:line="240" w:lineRule="auto"/>
        <w:jc w:val="both"/>
        <w:rPr>
          <w:rFonts w:ascii="Franklin Gothic Book" w:hAnsi="Franklin Gothic Book" w:cs="Franklin Gothic Book"/>
          <w:b/>
          <w:bCs/>
          <w:sz w:val="24"/>
          <w:szCs w:val="24"/>
        </w:rPr>
      </w:pPr>
      <w:r>
        <w:rPr>
          <w:rFonts w:ascii="Franklin Gothic Book" w:hAnsi="Franklin Gothic Book" w:cs="Franklin Gothic Book"/>
          <w:b/>
          <w:bCs/>
          <w:sz w:val="24"/>
          <w:szCs w:val="24"/>
        </w:rPr>
        <w:t>I</w:t>
      </w:r>
      <w:r w:rsidRPr="008024D4">
        <w:rPr>
          <w:rFonts w:ascii="Franklin Gothic Book" w:hAnsi="Franklin Gothic Book" w:cs="Franklin Gothic Book"/>
          <w:b/>
          <w:bCs/>
          <w:sz w:val="24"/>
          <w:szCs w:val="24"/>
        </w:rPr>
        <w:t>nscripciones virtuales (septiembre 25</w:t>
      </w:r>
      <w:r>
        <w:rPr>
          <w:rFonts w:ascii="Franklin Gothic Book" w:hAnsi="Franklin Gothic Book" w:cs="Franklin Gothic Book"/>
          <w:b/>
          <w:bCs/>
          <w:sz w:val="24"/>
          <w:szCs w:val="24"/>
        </w:rPr>
        <w:t xml:space="preserve"> a octubre 31</w:t>
      </w:r>
      <w:r w:rsidRPr="008024D4">
        <w:rPr>
          <w:rFonts w:ascii="Franklin Gothic Book" w:hAnsi="Franklin Gothic Book" w:cs="Franklin Gothic Book"/>
          <w:b/>
          <w:bCs/>
          <w:sz w:val="24"/>
          <w:szCs w:val="24"/>
        </w:rPr>
        <w:t xml:space="preserve">). </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A partir del miércoles 25 de septiembre los docentes podrán realizar su postulación al programa de becas de maestría, a través de la página web de la Secretaría de Educación, en el formulario de inscripción en línea.</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Antes de realizar su proceso de postulación para la beca, lea atentamente la información que encontrará en la presentación en power point relativa a las áreas de formación priorizadas para el proyecto, los criterios de elegibilidad, los factores para la asignación del estímulo económico con sus respectivas ponderaciones, los compromisos que adquiere el docente beneficiario con la Gobernación de Antioquia y los requisitos para conservar la beca en los semestres siguientes.</w:t>
      </w:r>
    </w:p>
    <w:p w:rsidR="008449BD" w:rsidRPr="009A2723" w:rsidRDefault="008449BD" w:rsidP="009E4789">
      <w:pPr>
        <w:spacing w:before="120" w:after="120" w:line="240" w:lineRule="auto"/>
        <w:jc w:val="both"/>
        <w:rPr>
          <w:rFonts w:ascii="Franklin Gothic Book" w:hAnsi="Franklin Gothic Book" w:cs="Franklin Gothic Book"/>
          <w:b/>
          <w:bCs/>
          <w:sz w:val="24"/>
          <w:szCs w:val="24"/>
        </w:rPr>
      </w:pPr>
      <w:r w:rsidRPr="009A2723">
        <w:rPr>
          <w:rFonts w:ascii="Franklin Gothic Book" w:hAnsi="Franklin Gothic Book" w:cs="Franklin Gothic Book"/>
          <w:b/>
          <w:bCs/>
          <w:sz w:val="24"/>
          <w:szCs w:val="24"/>
        </w:rPr>
        <w:t>Recuerde que la postulación a la beca no garantiza su asignación. Todos los aspirantes deberán presentar el examen de admisión en la respectiva Universidad, gestionar la postulación en líne</w:t>
      </w:r>
      <w:r>
        <w:rPr>
          <w:rFonts w:ascii="Franklin Gothic Book" w:hAnsi="Franklin Gothic Book" w:cs="Franklin Gothic Book"/>
          <w:b/>
          <w:bCs/>
          <w:sz w:val="24"/>
          <w:szCs w:val="24"/>
        </w:rPr>
        <w:t xml:space="preserve">a en la página de la Secretaría. </w:t>
      </w:r>
      <w:r w:rsidRPr="009A2723">
        <w:rPr>
          <w:rFonts w:ascii="Franklin Gothic Book" w:hAnsi="Franklin Gothic Book" w:cs="Franklin Gothic Book"/>
          <w:b/>
          <w:bCs/>
          <w:sz w:val="24"/>
          <w:szCs w:val="24"/>
        </w:rPr>
        <w:t xml:space="preserve">En síntesis, es necesario realizar ambos procesos. </w:t>
      </w:r>
    </w:p>
    <w:p w:rsidR="008449BD" w:rsidRPr="008024D4" w:rsidRDefault="008449BD" w:rsidP="009E4789">
      <w:pPr>
        <w:spacing w:before="120" w:after="120" w:line="240" w:lineRule="auto"/>
        <w:jc w:val="both"/>
        <w:rPr>
          <w:rFonts w:ascii="Franklin Gothic Book" w:hAnsi="Franklin Gothic Book" w:cs="Franklin Gothic Book"/>
          <w:b/>
          <w:bCs/>
          <w:sz w:val="24"/>
          <w:szCs w:val="24"/>
        </w:rPr>
      </w:pPr>
    </w:p>
    <w:p w:rsidR="008449BD" w:rsidRPr="008024D4" w:rsidRDefault="008449BD" w:rsidP="009E4789">
      <w:pPr>
        <w:numPr>
          <w:ilvl w:val="1"/>
          <w:numId w:val="3"/>
        </w:numPr>
        <w:spacing w:before="120" w:after="120" w:line="240" w:lineRule="auto"/>
        <w:jc w:val="both"/>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Verificación de los criterios de elegibilidad de los docentes inscritos (octubre 1-octubre 31)</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Entre el 1 y el 31 de octubre, </w:t>
      </w:r>
      <w:r>
        <w:rPr>
          <w:rFonts w:ascii="Franklin Gothic Book" w:hAnsi="Franklin Gothic Book" w:cs="Franklin Gothic Book"/>
          <w:sz w:val="24"/>
          <w:szCs w:val="24"/>
        </w:rPr>
        <w:t xml:space="preserve">se </w:t>
      </w:r>
      <w:r w:rsidRPr="008024D4">
        <w:rPr>
          <w:rFonts w:ascii="Franklin Gothic Book" w:hAnsi="Franklin Gothic Book" w:cs="Franklin Gothic Book"/>
          <w:sz w:val="24"/>
          <w:szCs w:val="24"/>
        </w:rPr>
        <w:t>verificará</w:t>
      </w:r>
      <w:r>
        <w:rPr>
          <w:rFonts w:ascii="Franklin Gothic Book" w:hAnsi="Franklin Gothic Book" w:cs="Franklin Gothic Book"/>
          <w:sz w:val="24"/>
          <w:szCs w:val="24"/>
        </w:rPr>
        <w:t>n</w:t>
      </w:r>
      <w:r w:rsidRPr="008024D4">
        <w:rPr>
          <w:rFonts w:ascii="Franklin Gothic Book" w:hAnsi="Franklin Gothic Book" w:cs="Franklin Gothic Book"/>
          <w:sz w:val="24"/>
          <w:szCs w:val="24"/>
        </w:rPr>
        <w:t xml:space="preserve"> los criterios de elegibilidad de los docentes inscritos. </w:t>
      </w:r>
      <w:r>
        <w:rPr>
          <w:rFonts w:ascii="Franklin Gothic Book" w:hAnsi="Franklin Gothic Book" w:cs="Franklin Gothic Book"/>
          <w:sz w:val="24"/>
          <w:szCs w:val="24"/>
        </w:rPr>
        <w:t>Estos se preguntan en el formulario de inscripción e incluyen aspectos como: vinculación como personal de planta de la Gobernación de Antioquia, sanciones disciplinarias, formación de pregrado y recepción de otros estímulos económicos por parte del Departamento de Antioquia.</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Los docentes no tendrán que justificar en esta fecha la “admisión a las universidades” por cuanto cada una de éstas tiene calendarios diferentes. </w:t>
      </w:r>
      <w:r w:rsidRPr="00ED2B17">
        <w:rPr>
          <w:rFonts w:ascii="Franklin Gothic Book" w:hAnsi="Franklin Gothic Book" w:cs="Franklin Gothic Book"/>
          <w:sz w:val="24"/>
          <w:szCs w:val="24"/>
        </w:rPr>
        <w:t xml:space="preserve">Ni tendrán que presentar </w:t>
      </w:r>
      <w:r>
        <w:rPr>
          <w:rFonts w:ascii="Franklin Gothic Book" w:hAnsi="Franklin Gothic Book" w:cs="Franklin Gothic Book"/>
          <w:sz w:val="24"/>
          <w:szCs w:val="24"/>
        </w:rPr>
        <w:t xml:space="preserve">aún, </w:t>
      </w:r>
      <w:r w:rsidRPr="00ED2B17">
        <w:rPr>
          <w:rFonts w:ascii="Franklin Gothic Book" w:hAnsi="Franklin Gothic Book" w:cs="Franklin Gothic Book"/>
          <w:sz w:val="24"/>
          <w:szCs w:val="24"/>
        </w:rPr>
        <w:t>los soportes de la información solicitada.</w:t>
      </w:r>
    </w:p>
    <w:p w:rsidR="008449BD" w:rsidRPr="008024D4" w:rsidRDefault="008449BD" w:rsidP="009E4789">
      <w:pPr>
        <w:spacing w:before="120" w:after="120" w:line="240" w:lineRule="auto"/>
        <w:jc w:val="both"/>
        <w:rPr>
          <w:rFonts w:ascii="Franklin Gothic Book" w:hAnsi="Franklin Gothic Book" w:cs="Franklin Gothic Book"/>
          <w:b/>
          <w:bCs/>
          <w:sz w:val="24"/>
          <w:szCs w:val="24"/>
        </w:rPr>
      </w:pPr>
    </w:p>
    <w:p w:rsidR="008449BD" w:rsidRPr="00A600BE" w:rsidRDefault="008449BD" w:rsidP="009E4789">
      <w:pPr>
        <w:numPr>
          <w:ilvl w:val="1"/>
          <w:numId w:val="3"/>
        </w:numPr>
        <w:spacing w:before="120" w:after="120" w:line="240" w:lineRule="auto"/>
        <w:jc w:val="both"/>
        <w:rPr>
          <w:rFonts w:ascii="Franklin Gothic Book" w:hAnsi="Franklin Gothic Book" w:cs="Franklin Gothic Book"/>
          <w:b/>
          <w:bCs/>
          <w:sz w:val="24"/>
          <w:szCs w:val="24"/>
        </w:rPr>
      </w:pPr>
      <w:r w:rsidRPr="00A600BE">
        <w:rPr>
          <w:rFonts w:ascii="Franklin Gothic Book" w:hAnsi="Franklin Gothic Book" w:cs="Franklin Gothic Book"/>
          <w:b/>
          <w:bCs/>
          <w:sz w:val="24"/>
          <w:szCs w:val="24"/>
        </w:rPr>
        <w:t>Selección de becarios (noviembre 18-diciembre 6)</w:t>
      </w:r>
      <w:r w:rsidRPr="00A600BE">
        <w:rPr>
          <w:b/>
          <w:bCs/>
        </w:rPr>
        <w:t>.</w:t>
      </w:r>
    </w:p>
    <w:p w:rsidR="008449BD" w:rsidRPr="00A600BE" w:rsidRDefault="008449BD" w:rsidP="007B43AD">
      <w:pPr>
        <w:spacing w:before="120" w:after="120" w:line="240" w:lineRule="auto"/>
        <w:ind w:left="1080"/>
        <w:jc w:val="both"/>
        <w:rPr>
          <w:rFonts w:ascii="Franklin Gothic Book" w:hAnsi="Franklin Gothic Book" w:cs="Franklin Gothic Book"/>
          <w:sz w:val="24"/>
          <w:szCs w:val="24"/>
        </w:rPr>
      </w:pPr>
      <w:r w:rsidRPr="00A600BE">
        <w:rPr>
          <w:rFonts w:ascii="Franklin Gothic Book" w:hAnsi="Franklin Gothic Book" w:cs="Franklin Gothic Book"/>
          <w:sz w:val="24"/>
          <w:szCs w:val="24"/>
        </w:rPr>
        <w:t xml:space="preserve">Entre el 18 de noviembre y el 6 de diciembre se calificarán los méritos. </w:t>
      </w:r>
      <w:r>
        <w:rPr>
          <w:rFonts w:ascii="Franklin Gothic Book" w:hAnsi="Franklin Gothic Book" w:cs="Franklin Gothic Book"/>
          <w:sz w:val="24"/>
          <w:szCs w:val="24"/>
        </w:rPr>
        <w:t xml:space="preserve">Con ellos se determinará </w:t>
      </w:r>
      <w:r w:rsidRPr="00A600BE">
        <w:rPr>
          <w:rFonts w:ascii="Franklin Gothic Book" w:hAnsi="Franklin Gothic Book" w:cs="Franklin Gothic Book"/>
          <w:sz w:val="24"/>
          <w:szCs w:val="24"/>
        </w:rPr>
        <w:t xml:space="preserve">cuáles docentes son seleccionados finalmente para recibir la beca. Estos aspectos son: </w:t>
      </w: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8449BD">
        <w:trPr>
          <w:trHeight w:val="3842"/>
        </w:trPr>
        <w:tc>
          <w:tcPr>
            <w:tcW w:w="9356" w:type="dxa"/>
          </w:tcPr>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lang w:val="es-ES_tradnl"/>
              </w:rPr>
              <w:t xml:space="preserve">Relación de los intereses de investigación con el Plan de Mejoramiento Institucional, Plan Educativo del Municipio y/o Plan de Mejoramiento del Municipio </w:t>
            </w:r>
            <w:r w:rsidRPr="003814FC">
              <w:rPr>
                <w:rFonts w:ascii="Franklin Gothic Book" w:hAnsi="Franklin Gothic Book" w:cs="Franklin Gothic Book"/>
                <w:b/>
                <w:bCs/>
                <w:sz w:val="24"/>
                <w:szCs w:val="24"/>
                <w:lang w:val="es-ES_tradnl"/>
              </w:rPr>
              <w:t>(35 puntos).</w:t>
            </w:r>
          </w:p>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lang w:val="es-ES_tradnl"/>
              </w:rPr>
              <w:t xml:space="preserve">Antigüedad de incorporación a la carrera docente en el Departamento de Antioquia, un punto por año con un máximo de </w:t>
            </w:r>
            <w:r w:rsidRPr="003814FC">
              <w:rPr>
                <w:rFonts w:ascii="Franklin Gothic Book" w:hAnsi="Franklin Gothic Book" w:cs="Franklin Gothic Book"/>
                <w:b/>
                <w:bCs/>
                <w:sz w:val="24"/>
                <w:szCs w:val="24"/>
                <w:lang w:val="es-ES_tradnl"/>
              </w:rPr>
              <w:t>10 puntos.</w:t>
            </w:r>
            <w:r w:rsidRPr="003814FC">
              <w:rPr>
                <w:rFonts w:ascii="Franklin Gothic Book" w:hAnsi="Franklin Gothic Book" w:cs="Franklin Gothic Book"/>
                <w:sz w:val="24"/>
                <w:szCs w:val="24"/>
                <w:lang w:val="es-ES_tradnl"/>
              </w:rPr>
              <w:t xml:space="preserve"> </w:t>
            </w:r>
          </w:p>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lang w:val="es-ES_tradnl"/>
              </w:rPr>
              <w:t xml:space="preserve">Formador o Tutor en el programa </w:t>
            </w:r>
            <w:r w:rsidRPr="003814FC">
              <w:rPr>
                <w:rFonts w:ascii="Franklin Gothic Book" w:hAnsi="Franklin Gothic Book" w:cs="Franklin Gothic Book"/>
                <w:i/>
                <w:iCs/>
                <w:sz w:val="24"/>
                <w:szCs w:val="24"/>
                <w:lang w:val="es-ES_tradnl"/>
              </w:rPr>
              <w:t xml:space="preserve">Todos a Aprender </w:t>
            </w:r>
            <w:r w:rsidRPr="003814FC">
              <w:rPr>
                <w:rFonts w:ascii="Franklin Gothic Book" w:hAnsi="Franklin Gothic Book" w:cs="Franklin Gothic Book"/>
                <w:b/>
                <w:bCs/>
                <w:sz w:val="24"/>
                <w:szCs w:val="24"/>
                <w:lang w:val="es-ES_tradnl"/>
              </w:rPr>
              <w:t>(Formador 10 puntos - Tutor 5 puntos).</w:t>
            </w:r>
          </w:p>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lang w:val="es-ES_tradnl"/>
              </w:rPr>
              <w:t xml:space="preserve">Participación activa en la gestión académica del establecimiento educativo </w:t>
            </w:r>
            <w:r w:rsidRPr="003814FC">
              <w:rPr>
                <w:rFonts w:ascii="Franklin Gothic Book" w:hAnsi="Franklin Gothic Book" w:cs="Franklin Gothic Book"/>
                <w:b/>
                <w:bCs/>
                <w:sz w:val="24"/>
                <w:szCs w:val="24"/>
                <w:lang w:val="es-ES_tradnl"/>
              </w:rPr>
              <w:t>(hasta 10 puntos).</w:t>
            </w:r>
          </w:p>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lang w:val="es-ES_tradnl"/>
              </w:rPr>
              <w:t xml:space="preserve">Participación activa en redes académicas o investigativas </w:t>
            </w:r>
            <w:r w:rsidRPr="003814FC">
              <w:rPr>
                <w:rFonts w:ascii="Franklin Gothic Book" w:hAnsi="Franklin Gothic Book" w:cs="Franklin Gothic Book"/>
                <w:b/>
                <w:bCs/>
                <w:sz w:val="24"/>
                <w:szCs w:val="24"/>
                <w:lang w:val="es-ES_tradnl"/>
              </w:rPr>
              <w:t>(hasta 10 puntos).</w:t>
            </w:r>
          </w:p>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lang w:val="es-ES_tradnl"/>
              </w:rPr>
              <w:t xml:space="preserve">Rendimiento académico personal en el programa de pregrado con el cual haya sido clasificado en el escalafón docente </w:t>
            </w:r>
            <w:r w:rsidRPr="003814FC">
              <w:rPr>
                <w:rFonts w:ascii="Franklin Gothic Book" w:hAnsi="Franklin Gothic Book" w:cs="Franklin Gothic Book"/>
                <w:b/>
                <w:bCs/>
                <w:sz w:val="24"/>
                <w:szCs w:val="24"/>
                <w:lang w:val="es-ES_tradnl"/>
              </w:rPr>
              <w:t>(20 puntos).</w:t>
            </w:r>
            <w:r w:rsidRPr="003814FC">
              <w:rPr>
                <w:color w:val="000000"/>
                <w:kern w:val="24"/>
                <w:sz w:val="52"/>
                <w:szCs w:val="52"/>
                <w:lang w:eastAsia="es-CO"/>
              </w:rPr>
              <w:t xml:space="preserve"> </w:t>
            </w:r>
          </w:p>
          <w:p w:rsidR="008449BD" w:rsidRPr="003814FC" w:rsidRDefault="008449BD" w:rsidP="003814FC">
            <w:pPr>
              <w:pStyle w:val="ListParagraph"/>
              <w:numPr>
                <w:ilvl w:val="0"/>
                <w:numId w:val="5"/>
              </w:numPr>
              <w:spacing w:before="120" w:after="120" w:line="240" w:lineRule="auto"/>
              <w:jc w:val="both"/>
              <w:rPr>
                <w:rFonts w:ascii="Franklin Gothic Book" w:hAnsi="Franklin Gothic Book" w:cs="Franklin Gothic Book"/>
                <w:sz w:val="24"/>
                <w:szCs w:val="24"/>
              </w:rPr>
            </w:pPr>
            <w:r w:rsidRPr="003814FC">
              <w:rPr>
                <w:rFonts w:ascii="Franklin Gothic Book" w:hAnsi="Franklin Gothic Book" w:cs="Franklin Gothic Book"/>
                <w:sz w:val="24"/>
                <w:szCs w:val="24"/>
              </w:rPr>
              <w:t xml:space="preserve">Participación activa del establecimiento educativo en el que labora el docente en los Pactos por la Calidad </w:t>
            </w:r>
            <w:r w:rsidRPr="003814FC">
              <w:rPr>
                <w:rFonts w:ascii="Franklin Gothic Book" w:hAnsi="Franklin Gothic Book" w:cs="Franklin Gothic Book"/>
                <w:b/>
                <w:bCs/>
                <w:sz w:val="24"/>
                <w:szCs w:val="24"/>
              </w:rPr>
              <w:t>(5 puntos).</w:t>
            </w:r>
          </w:p>
          <w:p w:rsidR="008449BD" w:rsidRPr="003814FC" w:rsidRDefault="008449BD" w:rsidP="003814FC">
            <w:pPr>
              <w:spacing w:before="120" w:after="120" w:line="240" w:lineRule="auto"/>
              <w:ind w:left="360"/>
              <w:jc w:val="both"/>
              <w:rPr>
                <w:rFonts w:ascii="Franklin Gothic Book" w:hAnsi="Franklin Gothic Book" w:cs="Franklin Gothic Book"/>
                <w:b/>
                <w:bCs/>
                <w:sz w:val="24"/>
                <w:szCs w:val="24"/>
              </w:rPr>
            </w:pPr>
            <w:r w:rsidRPr="003814FC">
              <w:rPr>
                <w:rFonts w:ascii="Franklin Gothic Book" w:hAnsi="Franklin Gothic Book" w:cs="Franklin Gothic Book"/>
                <w:b/>
                <w:bCs/>
                <w:sz w:val="24"/>
                <w:szCs w:val="24"/>
              </w:rPr>
              <w:t xml:space="preserve">NOTA: los literales c, d, e y f deben sustentarse con soportes al momento de hacer la legalización de la beca (diciembre 13-diciembre 20). </w:t>
            </w:r>
          </w:p>
        </w:tc>
      </w:tr>
    </w:tbl>
    <w:p w:rsidR="008449BD" w:rsidRDefault="008449BD" w:rsidP="007B43AD">
      <w:pPr>
        <w:spacing w:before="120" w:after="120" w:line="240" w:lineRule="auto"/>
        <w:ind w:left="1080"/>
        <w:jc w:val="both"/>
        <w:rPr>
          <w:rFonts w:ascii="Franklin Gothic Book" w:hAnsi="Franklin Gothic Book" w:cs="Franklin Gothic Book"/>
          <w:b/>
          <w:bCs/>
          <w:sz w:val="24"/>
          <w:szCs w:val="24"/>
        </w:rPr>
      </w:pPr>
    </w:p>
    <w:p w:rsidR="008449BD" w:rsidRDefault="008449BD" w:rsidP="00A600BE">
      <w:pPr>
        <w:pStyle w:val="ListParagraph"/>
        <w:numPr>
          <w:ilvl w:val="1"/>
          <w:numId w:val="3"/>
        </w:numPr>
        <w:spacing w:before="120" w:after="120" w:line="240" w:lineRule="auto"/>
        <w:jc w:val="both"/>
        <w:rPr>
          <w:rFonts w:ascii="Franklin Gothic Book" w:hAnsi="Franklin Gothic Book" w:cs="Franklin Gothic Book"/>
          <w:b/>
          <w:bCs/>
          <w:sz w:val="24"/>
          <w:szCs w:val="24"/>
        </w:rPr>
      </w:pPr>
      <w:r>
        <w:rPr>
          <w:rFonts w:ascii="Franklin Gothic Book" w:hAnsi="Franklin Gothic Book" w:cs="Franklin Gothic Book"/>
          <w:b/>
          <w:bCs/>
          <w:sz w:val="24"/>
          <w:szCs w:val="24"/>
        </w:rPr>
        <w:t>Publicación de becarios</w:t>
      </w:r>
      <w:r w:rsidRPr="00A600BE">
        <w:rPr>
          <w:rFonts w:ascii="Franklin Gothic Book" w:hAnsi="Franklin Gothic Book" w:cs="Franklin Gothic Book"/>
          <w:b/>
          <w:bCs/>
          <w:sz w:val="24"/>
          <w:szCs w:val="24"/>
        </w:rPr>
        <w:t xml:space="preserve"> </w:t>
      </w:r>
      <w:r>
        <w:rPr>
          <w:rFonts w:ascii="Franklin Gothic Book" w:hAnsi="Franklin Gothic Book" w:cs="Franklin Gothic Book"/>
          <w:b/>
          <w:bCs/>
          <w:sz w:val="24"/>
          <w:szCs w:val="24"/>
        </w:rPr>
        <w:t xml:space="preserve">(diciembre 6) </w:t>
      </w:r>
    </w:p>
    <w:p w:rsidR="008449BD" w:rsidRPr="00AC09E1" w:rsidRDefault="008449BD" w:rsidP="00ED2B17">
      <w:pPr>
        <w:pStyle w:val="ListParagraph"/>
        <w:spacing w:after="0" w:line="240" w:lineRule="auto"/>
        <w:ind w:left="1065"/>
        <w:jc w:val="both"/>
        <w:rPr>
          <w:rFonts w:ascii="Franklin Gothic Book" w:hAnsi="Franklin Gothic Book" w:cs="Franklin Gothic Book"/>
          <w:sz w:val="24"/>
          <w:szCs w:val="24"/>
          <w:lang w:val="es-CO" w:eastAsia="es-CO"/>
        </w:rPr>
      </w:pPr>
      <w:r w:rsidRPr="00AC09E1">
        <w:rPr>
          <w:rFonts w:ascii="Franklin Gothic Book" w:hAnsi="Franklin Gothic Book" w:cs="Franklin Gothic Book"/>
          <w:sz w:val="24"/>
          <w:szCs w:val="24"/>
          <w:lang w:val="es-CO" w:eastAsia="es-CO"/>
        </w:rPr>
        <w:t>El 6 de diciembre, el Comité  Departamental de Formación Avanzada dará a conocer públicamente</w:t>
      </w:r>
      <w:r>
        <w:rPr>
          <w:rFonts w:ascii="Franklin Gothic Book" w:hAnsi="Franklin Gothic Book" w:cs="Franklin Gothic Book"/>
          <w:sz w:val="24"/>
          <w:szCs w:val="24"/>
          <w:lang w:val="es-CO" w:eastAsia="es-CO"/>
        </w:rPr>
        <w:t xml:space="preserve">, y mediante </w:t>
      </w:r>
      <w:r w:rsidRPr="00A600BE">
        <w:rPr>
          <w:rFonts w:ascii="Franklin Gothic Book" w:hAnsi="Franklin Gothic Book" w:cs="Franklin Gothic Book"/>
          <w:sz w:val="24"/>
          <w:szCs w:val="24"/>
        </w:rPr>
        <w:t xml:space="preserve">la página web de la Secretaría de Educación </w:t>
      </w:r>
      <w:r w:rsidRPr="00AC09E1">
        <w:rPr>
          <w:rFonts w:ascii="Franklin Gothic Book" w:hAnsi="Franklin Gothic Book" w:cs="Franklin Gothic Book"/>
          <w:sz w:val="24"/>
          <w:szCs w:val="24"/>
          <w:lang w:val="es-CO" w:eastAsia="es-CO"/>
        </w:rPr>
        <w:t xml:space="preserve">el </w:t>
      </w:r>
      <w:r w:rsidRPr="00A600BE">
        <w:rPr>
          <w:rFonts w:ascii="Franklin Gothic Book" w:hAnsi="Franklin Gothic Book" w:cs="Franklin Gothic Book"/>
          <w:sz w:val="24"/>
          <w:szCs w:val="24"/>
        </w:rPr>
        <w:t>listado de los becarios seleccionados.</w:t>
      </w:r>
    </w:p>
    <w:p w:rsidR="008449BD" w:rsidRPr="00AC09E1" w:rsidRDefault="008449BD" w:rsidP="00ED2B17">
      <w:pPr>
        <w:pStyle w:val="ListParagraph"/>
        <w:spacing w:after="0" w:line="240" w:lineRule="auto"/>
        <w:ind w:left="1065"/>
        <w:jc w:val="both"/>
        <w:rPr>
          <w:rFonts w:ascii="Franklin Gothic Book" w:hAnsi="Franklin Gothic Book" w:cs="Franklin Gothic Book"/>
          <w:sz w:val="24"/>
          <w:szCs w:val="24"/>
          <w:lang w:val="es-CO" w:eastAsia="es-CO"/>
        </w:rPr>
      </w:pPr>
      <w:r w:rsidRPr="00AC09E1">
        <w:rPr>
          <w:rFonts w:ascii="Franklin Gothic Book" w:hAnsi="Franklin Gothic Book" w:cs="Franklin Gothic Book"/>
          <w:sz w:val="24"/>
          <w:szCs w:val="24"/>
          <w:lang w:val="es-CO" w:eastAsia="es-CO"/>
        </w:rPr>
        <w:t xml:space="preserve">Igualmente en esa fecha se publicará el procedimiento para el proceso de legalización de las becas. </w:t>
      </w:r>
    </w:p>
    <w:p w:rsidR="008449BD" w:rsidRDefault="008449BD" w:rsidP="00ED2B17">
      <w:pPr>
        <w:pStyle w:val="ListParagraph"/>
        <w:spacing w:after="0" w:line="240" w:lineRule="auto"/>
        <w:ind w:left="1065"/>
        <w:jc w:val="both"/>
        <w:rPr>
          <w:lang w:eastAsia="es-CO"/>
        </w:rPr>
      </w:pPr>
    </w:p>
    <w:p w:rsidR="008449BD" w:rsidRPr="00A600BE" w:rsidRDefault="008449BD" w:rsidP="00835EB0">
      <w:pPr>
        <w:pStyle w:val="ListParagraph"/>
        <w:spacing w:before="120" w:after="120" w:line="240" w:lineRule="auto"/>
        <w:ind w:left="1080"/>
        <w:jc w:val="both"/>
        <w:rPr>
          <w:rFonts w:ascii="Franklin Gothic Book" w:hAnsi="Franklin Gothic Book" w:cs="Franklin Gothic Book"/>
          <w:b/>
          <w:bCs/>
          <w:sz w:val="24"/>
          <w:szCs w:val="24"/>
        </w:rPr>
      </w:pPr>
    </w:p>
    <w:p w:rsidR="008449BD" w:rsidRPr="008024D4" w:rsidRDefault="008449BD" w:rsidP="009E4789">
      <w:pPr>
        <w:numPr>
          <w:ilvl w:val="1"/>
          <w:numId w:val="3"/>
        </w:numPr>
        <w:spacing w:before="120" w:after="120" w:line="240" w:lineRule="auto"/>
        <w:jc w:val="both"/>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Legalización (diciembre 13-diciembre 20)</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Entre el 13 y el 20 de diciembre, los becarios deberán hacer la legalización formal de la beca mediante la firma de carta de compromiso. </w:t>
      </w:r>
    </w:p>
    <w:p w:rsidR="008449BD" w:rsidRPr="008024D4" w:rsidRDefault="008449BD" w:rsidP="009E4789">
      <w:pPr>
        <w:spacing w:before="120" w:after="120" w:line="240" w:lineRule="auto"/>
        <w:jc w:val="both"/>
        <w:rPr>
          <w:rFonts w:ascii="Franklin Gothic Book" w:hAnsi="Franklin Gothic Book" w:cs="Franklin Gothic Book"/>
          <w:b/>
          <w:bCs/>
          <w:sz w:val="24"/>
          <w:szCs w:val="24"/>
        </w:rPr>
      </w:pPr>
    </w:p>
    <w:p w:rsidR="008449BD" w:rsidRPr="008024D4" w:rsidRDefault="008449BD" w:rsidP="009E4789">
      <w:pPr>
        <w:numPr>
          <w:ilvl w:val="0"/>
          <w:numId w:val="3"/>
        </w:numPr>
        <w:spacing w:before="120" w:after="120" w:line="240" w:lineRule="auto"/>
        <w:jc w:val="both"/>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PROCESO DE INSCRIPCIÓN EN LAS UNIVERSIDADES</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Para acceder a una beca de maestría de la Secretaria de Educación de la Gobernación de Antioquia, </w:t>
      </w:r>
      <w:r w:rsidRPr="009A2723">
        <w:rPr>
          <w:rFonts w:ascii="Franklin Gothic Book" w:hAnsi="Franklin Gothic Book" w:cs="Franklin Gothic Book"/>
          <w:b/>
          <w:bCs/>
          <w:sz w:val="24"/>
          <w:szCs w:val="24"/>
          <w:u w:val="single"/>
        </w:rPr>
        <w:t>el docente deberá gestionar su inscripción en la Universidad elegida y pasar el examen de admisión</w:t>
      </w:r>
      <w:r w:rsidRPr="008024D4">
        <w:rPr>
          <w:rFonts w:ascii="Franklin Gothic Book" w:hAnsi="Franklin Gothic Book" w:cs="Franklin Gothic Book"/>
          <w:sz w:val="24"/>
          <w:szCs w:val="24"/>
        </w:rPr>
        <w:t xml:space="preserve"> (</w:t>
      </w:r>
      <w:r w:rsidRPr="008024D4">
        <w:rPr>
          <w:rFonts w:ascii="Franklin Gothic Book" w:hAnsi="Franklin Gothic Book" w:cs="Franklin Gothic Book"/>
          <w:b/>
          <w:bCs/>
          <w:sz w:val="24"/>
          <w:szCs w:val="24"/>
        </w:rPr>
        <w:t>el pago de la inscripción corre por cuenta del aspirante)</w:t>
      </w:r>
      <w:r w:rsidRPr="008024D4">
        <w:rPr>
          <w:rFonts w:ascii="Franklin Gothic Book" w:hAnsi="Franklin Gothic Book" w:cs="Franklin Gothic Book"/>
          <w:sz w:val="24"/>
          <w:szCs w:val="24"/>
        </w:rPr>
        <w:t xml:space="preserve">. </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Las universidades con acreditación de alta calidad que tienen procesos de inscripción abiertos para el semestre 01-2014, para el Valle de Aburrá son las siguientes:</w:t>
      </w:r>
    </w:p>
    <w:p w:rsidR="008449BD" w:rsidRPr="008024D4" w:rsidRDefault="008449BD" w:rsidP="009E4789">
      <w:pPr>
        <w:numPr>
          <w:ilvl w:val="0"/>
          <w:numId w:val="2"/>
        </w:num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Universidad de Antioquia.</w:t>
      </w:r>
    </w:p>
    <w:p w:rsidR="008449BD" w:rsidRPr="008024D4" w:rsidRDefault="008449BD" w:rsidP="009E4789">
      <w:pPr>
        <w:numPr>
          <w:ilvl w:val="0"/>
          <w:numId w:val="2"/>
        </w:num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Universidad Pontificia Bolivariana.</w:t>
      </w:r>
    </w:p>
    <w:p w:rsidR="008449BD" w:rsidRPr="008024D4" w:rsidRDefault="008449BD" w:rsidP="009E4789">
      <w:pPr>
        <w:numPr>
          <w:ilvl w:val="0"/>
          <w:numId w:val="2"/>
        </w:num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Universidad EAFIT.</w:t>
      </w:r>
    </w:p>
    <w:p w:rsidR="008449BD" w:rsidRDefault="008449BD" w:rsidP="009E4789">
      <w:pPr>
        <w:numPr>
          <w:ilvl w:val="0"/>
          <w:numId w:val="2"/>
        </w:num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Universidad de Medellín.</w:t>
      </w:r>
    </w:p>
    <w:p w:rsidR="008449BD" w:rsidRPr="00264B82" w:rsidRDefault="008449BD" w:rsidP="009E4789">
      <w:pPr>
        <w:numPr>
          <w:ilvl w:val="0"/>
          <w:numId w:val="2"/>
        </w:numPr>
        <w:spacing w:before="120" w:after="120" w:line="240" w:lineRule="auto"/>
        <w:jc w:val="both"/>
        <w:rPr>
          <w:rFonts w:ascii="Franklin Gothic Book" w:hAnsi="Franklin Gothic Book" w:cs="Franklin Gothic Book"/>
          <w:sz w:val="24"/>
          <w:szCs w:val="24"/>
        </w:rPr>
      </w:pPr>
      <w:r w:rsidRPr="00264B82">
        <w:rPr>
          <w:rFonts w:ascii="Franklin Gothic Book" w:hAnsi="Franklin Gothic Book" w:cs="Franklin Gothic Book"/>
          <w:sz w:val="24"/>
          <w:szCs w:val="24"/>
        </w:rPr>
        <w:t xml:space="preserve">Universidad Nacional </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Los programas de maestría que ofrecerán son los siguientes:</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4000"/>
      </w:tblGrid>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VALLE DE ABURRÁ</w:t>
            </w:r>
          </w:p>
        </w:tc>
      </w:tr>
      <w:tr w:rsidR="008449BD" w:rsidRPr="008024D4">
        <w:trPr>
          <w:trHeight w:val="330"/>
        </w:trPr>
        <w:tc>
          <w:tcPr>
            <w:tcW w:w="5000" w:type="pct"/>
            <w:shd w:val="clear" w:color="auto" w:fill="C2D69B"/>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de Antioquia</w:t>
            </w:r>
          </w:p>
        </w:tc>
      </w:tr>
      <w:tr w:rsidR="008449BD" w:rsidRPr="008024D4">
        <w:trPr>
          <w:trHeight w:val="330"/>
        </w:trPr>
        <w:tc>
          <w:tcPr>
            <w:tcW w:w="5000" w:type="pct"/>
            <w:shd w:val="clear" w:color="auto" w:fill="C2D69B"/>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jc w:val="both"/>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BIOLOGÍA</w:t>
            </w:r>
          </w:p>
        </w:tc>
      </w:tr>
      <w:tr w:rsidR="008449BD" w:rsidRPr="008024D4">
        <w:trPr>
          <w:trHeight w:val="570"/>
        </w:trPr>
        <w:tc>
          <w:tcPr>
            <w:tcW w:w="5000" w:type="pct"/>
            <w:vAlign w:val="bottom"/>
          </w:tcPr>
          <w:p w:rsidR="008449BD" w:rsidRPr="008024D4" w:rsidRDefault="008449BD" w:rsidP="00396C3F">
            <w:pPr>
              <w:spacing w:before="120" w:after="120" w:line="240" w:lineRule="auto"/>
              <w:jc w:val="both"/>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LINGÜÍSTICA</w:t>
            </w:r>
          </w:p>
        </w:tc>
      </w:tr>
      <w:tr w:rsidR="008449BD" w:rsidRPr="008024D4">
        <w:trPr>
          <w:trHeight w:val="315"/>
        </w:trPr>
        <w:tc>
          <w:tcPr>
            <w:tcW w:w="5000" w:type="pct"/>
            <w:vAlign w:val="bottom"/>
          </w:tcPr>
          <w:p w:rsidR="008449BD" w:rsidRPr="008024D4" w:rsidRDefault="008449BD" w:rsidP="00396C3F">
            <w:pPr>
              <w:spacing w:before="120" w:after="120" w:line="240" w:lineRule="auto"/>
              <w:jc w:val="both"/>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FÍSICA</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CIENCIAS QUÍMICAS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MATEMÁTICAS</w:t>
            </w:r>
          </w:p>
        </w:tc>
      </w:tr>
      <w:tr w:rsidR="008449BD" w:rsidRPr="008024D4">
        <w:trPr>
          <w:trHeight w:val="6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CON LÍNEAS: MATEMÁTICAS, CIENCIAS NATURALES, LENGUA CASTELLANA, TICS, GESTIÓN DE LA CALIDAD EDUCATIVA</w:t>
            </w:r>
          </w:p>
        </w:tc>
      </w:tr>
      <w:tr w:rsidR="008449BD" w:rsidRPr="008024D4">
        <w:trPr>
          <w:trHeight w:val="28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EN CIENCIAS NATURALES</w:t>
            </w:r>
          </w:p>
        </w:tc>
      </w:tr>
      <w:tr w:rsidR="008449BD" w:rsidRPr="008024D4">
        <w:trPr>
          <w:trHeight w:val="36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ENSEÑANZA DE LA LENGUA Y LA LITERATURA</w:t>
            </w:r>
          </w:p>
        </w:tc>
      </w:tr>
      <w:tr w:rsidR="008449BD" w:rsidRPr="008024D4">
        <w:trPr>
          <w:trHeight w:val="330"/>
        </w:trPr>
        <w:tc>
          <w:tcPr>
            <w:tcW w:w="5000" w:type="pct"/>
            <w:shd w:val="clear" w:color="auto" w:fill="C2D69B"/>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Pontificia Bolivariana</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46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MAESTRÍA EN PROCESOS DE APRENDIZAJE Y ENSEÑANZA DE LENGUAS EXTRANJERAS</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LITERATURA.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LÍNEAS: </w:t>
            </w:r>
            <w:r>
              <w:rPr>
                <w:rFonts w:ascii="Franklin Gothic Book" w:hAnsi="Franklin Gothic Book" w:cs="Franklin Gothic Book"/>
                <w:color w:val="000000"/>
                <w:sz w:val="24"/>
                <w:szCs w:val="24"/>
              </w:rPr>
              <w:t xml:space="preserve">LÍNEA </w:t>
            </w:r>
            <w:r w:rsidRPr="008024D4">
              <w:rPr>
                <w:rFonts w:ascii="Franklin Gothic Book" w:hAnsi="Franklin Gothic Book" w:cs="Franklin Gothic Book"/>
                <w:color w:val="000000"/>
                <w:sz w:val="24"/>
                <w:szCs w:val="24"/>
              </w:rPr>
              <w:t xml:space="preserve">DIDÁCTICA DE LAS CIENCIAS CON ÉNFASIS EN FÍSICA Y MATEMÁTICAS Y </w:t>
            </w:r>
            <w:r>
              <w:rPr>
                <w:rFonts w:ascii="Franklin Gothic Book" w:hAnsi="Franklin Gothic Book" w:cs="Franklin Gothic Book"/>
                <w:color w:val="000000"/>
                <w:sz w:val="24"/>
                <w:szCs w:val="24"/>
              </w:rPr>
              <w:t xml:space="preserve">LÍNEA </w:t>
            </w:r>
            <w:r w:rsidRPr="008024D4">
              <w:rPr>
                <w:rFonts w:ascii="Franklin Gothic Book" w:hAnsi="Franklin Gothic Book" w:cs="Franklin Gothic Book"/>
                <w:color w:val="000000"/>
                <w:sz w:val="24"/>
                <w:szCs w:val="24"/>
              </w:rPr>
              <w:t xml:space="preserve">AMBIENTES TIC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TECNOLOGÍA DE LA INFORMACIÓN Y LA COMUNICACIÓN.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INGENIERÍA.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CIENCIAS NATURALES Y EXACTAS (REGISTRO EN TRÁMITE). </w:t>
            </w:r>
          </w:p>
        </w:tc>
      </w:tr>
      <w:tr w:rsidR="008449BD" w:rsidRPr="008024D4">
        <w:trPr>
          <w:trHeight w:val="330"/>
        </w:trPr>
        <w:tc>
          <w:tcPr>
            <w:tcW w:w="5000" w:type="pct"/>
            <w:shd w:val="clear" w:color="auto" w:fill="C2D69B"/>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de Medellín</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MATEMÁTICA</w:t>
            </w:r>
          </w:p>
        </w:tc>
      </w:tr>
      <w:tr w:rsidR="008449BD" w:rsidRPr="008024D4">
        <w:trPr>
          <w:trHeight w:val="330"/>
        </w:trPr>
        <w:tc>
          <w:tcPr>
            <w:tcW w:w="5000" w:type="pct"/>
            <w:shd w:val="clear" w:color="auto" w:fill="C2D69B"/>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EAFIT</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FÍSICA</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MATEMÁTICAS</w:t>
            </w:r>
          </w:p>
        </w:tc>
      </w:tr>
    </w:tbl>
    <w:p w:rsidR="008449BD" w:rsidRPr="008024D4" w:rsidRDefault="008449BD" w:rsidP="009E4789">
      <w:pPr>
        <w:spacing w:before="120" w:after="120" w:line="240" w:lineRule="auto"/>
        <w:jc w:val="both"/>
        <w:rPr>
          <w:rFonts w:ascii="Franklin Gothic Book" w:hAnsi="Franklin Gothic Book" w:cs="Franklin Gothic Book"/>
          <w:sz w:val="24"/>
          <w:szCs w:val="24"/>
        </w:rPr>
      </w:pP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La Universidad de Antioquia tiene procesos de inscripción abiertos en las subregiones para los siguientes programas:</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449BD" w:rsidRPr="008024D4">
        <w:trPr>
          <w:trHeight w:val="345"/>
        </w:trPr>
        <w:tc>
          <w:tcPr>
            <w:tcW w:w="5000" w:type="pct"/>
            <w:shd w:val="clear" w:color="auto" w:fill="C2D69B"/>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de Antioquia</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BAJO CAUCA</w:t>
            </w:r>
          </w:p>
        </w:tc>
      </w:tr>
      <w:tr w:rsidR="008449BD" w:rsidRPr="008024D4">
        <w:trPr>
          <w:trHeight w:val="330"/>
        </w:trPr>
        <w:tc>
          <w:tcPr>
            <w:tcW w:w="5000" w:type="pct"/>
            <w:shd w:val="clear" w:color="auto" w:fill="C2D69B"/>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EDUCACIÓN EN CIENCIAS NATURALES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ENSEÑANZA DE LA LENGUA Y LA LITERATURA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ENSEÑANZA DE LAS MATEMÁTICAS  VIRTUAL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EDUCACIÓN MATEMÁTICA.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 MAESTRÍA EN EDUCACIÓN. LÍNEA: EDUCACIÓN Y TECNOLOGÍA DE LA INFORMACIÓN Y LA COMUNICACIÓN </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MAESTRÍA EN EDUCACIÓN. LÍNEA: GESTIÓN, CALIDAD Y EVALUACIÓN. </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URABÁ</w:t>
            </w:r>
          </w:p>
        </w:tc>
      </w:tr>
      <w:tr w:rsidR="008449BD" w:rsidRPr="008024D4">
        <w:trPr>
          <w:trHeight w:val="420"/>
        </w:trPr>
        <w:tc>
          <w:tcPr>
            <w:tcW w:w="5000" w:type="pct"/>
            <w:shd w:val="clear" w:color="auto" w:fill="D6E3BC"/>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EDUCACIÓN EN CIENCIAS NATURALES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ENSEÑANZA DE LA LENGUA Y LA LITERATURA</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ENSEÑANZA DE LAS MATEMÁTICA VIRTUAL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EDUCACIÓN MATEMÁTICA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MAESTRÍA EN EDUCACIÓN. LÍNEA: GESTIÓN, CALIDAD Y EVALUACIÓN</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EDUCACIÓN Y TECNOLOGÍA DE LA INFORMACIÓN Y COMUNICACIÓN</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NORDESTE</w:t>
            </w:r>
          </w:p>
        </w:tc>
      </w:tr>
      <w:tr w:rsidR="008449BD" w:rsidRPr="008024D4">
        <w:trPr>
          <w:trHeight w:val="330"/>
        </w:trPr>
        <w:tc>
          <w:tcPr>
            <w:tcW w:w="5000" w:type="pct"/>
            <w:shd w:val="clear" w:color="auto" w:fill="D6E3BC"/>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MAESTRÍA EN EDUCACIÓN. LÍNEA:</w:t>
            </w:r>
            <w:r>
              <w:rPr>
                <w:rFonts w:ascii="Franklin Gothic Book" w:hAnsi="Franklin Gothic Book" w:cs="Franklin Gothic Book"/>
                <w:sz w:val="24"/>
                <w:szCs w:val="24"/>
              </w:rPr>
              <w:t xml:space="preserve"> GESTIÓN, CALIDAD Y EVALUACIÓN</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ENSEÑANZA DE LAS MATEMÁTICA VIRTUAL</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ORIENTE</w:t>
            </w:r>
          </w:p>
        </w:tc>
      </w:tr>
      <w:tr w:rsidR="008449BD" w:rsidRPr="008024D4">
        <w:trPr>
          <w:trHeight w:val="330"/>
        </w:trPr>
        <w:tc>
          <w:tcPr>
            <w:tcW w:w="5000" w:type="pct"/>
            <w:shd w:val="clear" w:color="auto" w:fill="D6E3BC"/>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ENSEÑANZA DE LAS MATEMÁTICAS VIRTUAL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MAESTRÍA EN EDUCACIÓN. LÍNEA: GESTIÓN, CALIDAD Y EVALUACIÓN. </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EDUCACIÓN Y TECNOLOGÍA DE LA INFORMACIÓN Y COMUNICACIÓN</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OCCIDENTE</w:t>
            </w:r>
          </w:p>
        </w:tc>
      </w:tr>
      <w:tr w:rsidR="008449BD" w:rsidRPr="008024D4">
        <w:trPr>
          <w:trHeight w:val="330"/>
        </w:trPr>
        <w:tc>
          <w:tcPr>
            <w:tcW w:w="5000" w:type="pct"/>
            <w:shd w:val="clear" w:color="auto" w:fill="C2D69B"/>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MAESTRÍA EN EDUCACIÓN. LÍNEA: GESTIÓN, CALIDAD Y EVALUACIÓN. </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ENSEÑANZA DE LAS MATEMÁTICA VIRTUAL</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NORTE</w:t>
            </w:r>
          </w:p>
        </w:tc>
      </w:tr>
      <w:tr w:rsidR="008449BD" w:rsidRPr="008024D4">
        <w:trPr>
          <w:trHeight w:val="330"/>
        </w:trPr>
        <w:tc>
          <w:tcPr>
            <w:tcW w:w="5000" w:type="pct"/>
            <w:shd w:val="clear" w:color="auto" w:fill="C2D69B"/>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MAESTRÍA EN EDUCACIÓN. LÍNEA: GESTIÓN, CALIDAD Y EVALUACIÓN. </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ENSEÑANZA DE LAS MATEMÁTICA VIRTUAL</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SUROESTE</w:t>
            </w:r>
          </w:p>
        </w:tc>
      </w:tr>
      <w:tr w:rsidR="008449BD" w:rsidRPr="008024D4">
        <w:trPr>
          <w:trHeight w:val="330"/>
        </w:trPr>
        <w:tc>
          <w:tcPr>
            <w:tcW w:w="5000" w:type="pct"/>
            <w:shd w:val="clear" w:color="auto" w:fill="C2D69B"/>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EDUCACIÓN EN CIENCIAS NATURALES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ENSEÑANZA DE LA LENGUA Y LA LITERATURA</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sz w:val="24"/>
                <w:szCs w:val="24"/>
              </w:rPr>
            </w:pPr>
            <w:r w:rsidRPr="008024D4">
              <w:rPr>
                <w:rFonts w:ascii="Franklin Gothic Book" w:hAnsi="Franklin Gothic Book" w:cs="Franklin Gothic Book"/>
                <w:sz w:val="24"/>
                <w:szCs w:val="24"/>
              </w:rPr>
              <w:t xml:space="preserve">MAESTRÍA EN EDUCACIÓN. LÍNEA: GESTIÓN, CALIDAD Y EVALUACIÓN.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ENSEÑANZA DE LAS MATEMÁTICA VIRTUAL</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EDUCACIÓN Y TECNOLOGÍA DE LA INFORMACIÓN Y COMUNICACIÓN</w:t>
            </w:r>
          </w:p>
        </w:tc>
      </w:tr>
      <w:tr w:rsidR="008449BD" w:rsidRPr="008024D4">
        <w:trPr>
          <w:trHeight w:val="330"/>
        </w:trPr>
        <w:tc>
          <w:tcPr>
            <w:tcW w:w="5000" w:type="pct"/>
            <w:shd w:val="clear" w:color="auto" w:fill="76923C"/>
            <w:noWrap/>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MAGDALENA MEDIO</w:t>
            </w:r>
          </w:p>
        </w:tc>
      </w:tr>
      <w:tr w:rsidR="008449BD" w:rsidRPr="008024D4">
        <w:trPr>
          <w:trHeight w:val="330"/>
        </w:trPr>
        <w:tc>
          <w:tcPr>
            <w:tcW w:w="5000" w:type="pct"/>
            <w:shd w:val="clear" w:color="auto" w:fill="C2D69B"/>
            <w:vAlign w:val="bottom"/>
          </w:tcPr>
          <w:p w:rsidR="008449BD" w:rsidRPr="008024D4" w:rsidRDefault="008449BD" w:rsidP="00396C3F">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EDUCACIÓN EN CIENCIAS NATURALES.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ENSEÑANZA DE LA LENGUA Y LA LITERATURA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ENSEÑANZA DE LAS MATEMÁTICAS VIRTUAL</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EDUCACIÓN MATEMÁTICA</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LÍNEA:  EDUCACIÓN Y TECNOLOGÍA DE LA INFORMACIÓN Y COMUNICACIÓN </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 LÍNEA: GESTIÓN, CALIDAD Y EVALUACIÓN</w:t>
            </w:r>
          </w:p>
        </w:tc>
      </w:tr>
    </w:tbl>
    <w:p w:rsidR="008449BD" w:rsidRPr="008024D4" w:rsidRDefault="008449BD" w:rsidP="009E4789">
      <w:pPr>
        <w:spacing w:before="120" w:after="120" w:line="240" w:lineRule="auto"/>
        <w:jc w:val="both"/>
        <w:rPr>
          <w:rFonts w:ascii="Franklin Gothic Book" w:hAnsi="Franklin Gothic Book" w:cs="Franklin Gothic Book"/>
          <w:sz w:val="24"/>
          <w:szCs w:val="24"/>
        </w:rPr>
      </w:pPr>
    </w:p>
    <w:p w:rsidR="008449BD" w:rsidRPr="00264B82" w:rsidRDefault="008449BD" w:rsidP="009E4789">
      <w:pPr>
        <w:spacing w:before="120" w:after="120" w:line="240" w:lineRule="auto"/>
        <w:jc w:val="both"/>
        <w:rPr>
          <w:rFonts w:ascii="Franklin Gothic Book" w:hAnsi="Franklin Gothic Book" w:cs="Franklin Gothic Book"/>
          <w:sz w:val="24"/>
          <w:szCs w:val="24"/>
          <w:u w:val="single"/>
        </w:rPr>
      </w:pPr>
      <w:r w:rsidRPr="006A40A2">
        <w:rPr>
          <w:rFonts w:ascii="Franklin Gothic Book" w:hAnsi="Franklin Gothic Book" w:cs="Franklin Gothic Book"/>
          <w:sz w:val="24"/>
          <w:szCs w:val="24"/>
        </w:rPr>
        <w:t xml:space="preserve">La Universidad Nacional de Colombia, Sede Medellín, </w:t>
      </w:r>
      <w:r w:rsidRPr="00264B82">
        <w:rPr>
          <w:rFonts w:ascii="Franklin Gothic Book" w:hAnsi="Franklin Gothic Book" w:cs="Franklin Gothic Book"/>
          <w:sz w:val="24"/>
          <w:szCs w:val="24"/>
          <w:u w:val="single"/>
        </w:rPr>
        <w:t>ya cerró el proceso de inscripción para los siguientes programas:</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449BD" w:rsidRPr="008024D4">
        <w:trPr>
          <w:trHeight w:val="330"/>
        </w:trPr>
        <w:tc>
          <w:tcPr>
            <w:tcW w:w="5000" w:type="pct"/>
            <w:shd w:val="clear" w:color="auto" w:fill="C2D69B"/>
            <w:noWrap/>
            <w:vAlign w:val="bottom"/>
          </w:tcPr>
          <w:p w:rsidR="008449BD" w:rsidRPr="008024D4" w:rsidRDefault="008449BD" w:rsidP="006A40A2">
            <w:pPr>
              <w:spacing w:before="120" w:after="120" w:line="240" w:lineRule="auto"/>
              <w:jc w:val="center"/>
              <w:rPr>
                <w:rFonts w:ascii="Franklin Gothic Book" w:hAnsi="Franklin Gothic Book" w:cs="Franklin Gothic Book"/>
                <w:b/>
                <w:bCs/>
                <w:sz w:val="24"/>
                <w:szCs w:val="24"/>
                <w:lang w:val="es-ES" w:eastAsia="es-ES"/>
              </w:rPr>
            </w:pPr>
            <w:r w:rsidRPr="008024D4">
              <w:rPr>
                <w:rFonts w:ascii="Franklin Gothic Book" w:hAnsi="Franklin Gothic Book" w:cs="Franklin Gothic Book"/>
                <w:b/>
                <w:bCs/>
                <w:sz w:val="24"/>
                <w:szCs w:val="24"/>
                <w:lang w:val="es-ES" w:eastAsia="es-ES"/>
              </w:rPr>
              <w:t>Universidad Nacional de Colombia</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lang w:val="es-ES" w:eastAsia="es-ES"/>
              </w:rPr>
            </w:pPr>
            <w:r>
              <w:rPr>
                <w:rFonts w:ascii="Franklin Gothic Book" w:hAnsi="Franklin Gothic Book" w:cs="Franklin Gothic Book"/>
                <w:b/>
                <w:bCs/>
                <w:sz w:val="24"/>
                <w:szCs w:val="24"/>
                <w:lang w:val="es-ES" w:eastAsia="es-ES"/>
              </w:rPr>
              <w:t xml:space="preserve">VALLE DE ABURRÁ  </w:t>
            </w:r>
          </w:p>
        </w:tc>
      </w:tr>
      <w:tr w:rsidR="008449BD" w:rsidRPr="008024D4">
        <w:trPr>
          <w:trHeight w:val="330"/>
        </w:trPr>
        <w:tc>
          <w:tcPr>
            <w:tcW w:w="5000" w:type="pct"/>
            <w:shd w:val="clear" w:color="auto" w:fill="C2D69B"/>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lang w:val="es-ES" w:eastAsia="es-ES"/>
              </w:rPr>
            </w:pPr>
            <w:r w:rsidRPr="008024D4">
              <w:rPr>
                <w:rFonts w:ascii="Franklin Gothic Book" w:hAnsi="Franklin Gothic Book" w:cs="Franklin Gothic Book"/>
                <w:b/>
                <w:bCs/>
                <w:sz w:val="24"/>
                <w:szCs w:val="24"/>
                <w:lang w:val="es-ES" w:eastAsia="es-ES"/>
              </w:rPr>
              <w:t>Programas de Maestría ofertados</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sz w:val="24"/>
                <w:szCs w:val="24"/>
                <w:lang w:val="es-ES" w:eastAsia="es-ES"/>
              </w:rPr>
            </w:pPr>
            <w:r w:rsidRPr="008024D4">
              <w:rPr>
                <w:rFonts w:ascii="Franklin Gothic Book" w:hAnsi="Franklin Gothic Book" w:cs="Franklin Gothic Book"/>
                <w:sz w:val="24"/>
                <w:szCs w:val="24"/>
              </w:rPr>
              <w:t xml:space="preserve">MAESTRÍA EN CIENCIAS FÍSICAS.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sz w:val="24"/>
                <w:szCs w:val="24"/>
                <w:lang w:val="es-ES" w:eastAsia="es-ES"/>
              </w:rPr>
            </w:pPr>
            <w:r w:rsidRPr="008024D4">
              <w:rPr>
                <w:rFonts w:ascii="Franklin Gothic Book" w:hAnsi="Franklin Gothic Book" w:cs="Franklin Gothic Book"/>
                <w:sz w:val="24"/>
                <w:szCs w:val="24"/>
              </w:rPr>
              <w:t xml:space="preserve">MAESTRÍA EN CIENCIAS QUÍMICAS.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sz w:val="24"/>
                <w:szCs w:val="24"/>
                <w:lang w:val="es-ES" w:eastAsia="es-ES"/>
              </w:rPr>
            </w:pPr>
            <w:r w:rsidRPr="008024D4">
              <w:rPr>
                <w:rFonts w:ascii="Franklin Gothic Book" w:hAnsi="Franklin Gothic Book" w:cs="Franklin Gothic Book"/>
                <w:sz w:val="24"/>
                <w:szCs w:val="24"/>
              </w:rPr>
              <w:t xml:space="preserve">MAESTRÍA EN BIOTECNOLOGÍA. </w:t>
            </w:r>
          </w:p>
        </w:tc>
      </w:tr>
      <w:tr w:rsidR="008449BD" w:rsidRPr="008024D4">
        <w:trPr>
          <w:trHeight w:val="330"/>
        </w:trPr>
        <w:tc>
          <w:tcPr>
            <w:tcW w:w="5000" w:type="pct"/>
            <w:noWrap/>
            <w:vAlign w:val="bottom"/>
          </w:tcPr>
          <w:p w:rsidR="008449BD" w:rsidRPr="008024D4" w:rsidRDefault="008449BD" w:rsidP="00396C3F">
            <w:pPr>
              <w:spacing w:before="120" w:after="120" w:line="240" w:lineRule="auto"/>
              <w:rPr>
                <w:rFonts w:ascii="Franklin Gothic Book" w:hAnsi="Franklin Gothic Book" w:cs="Franklin Gothic Book"/>
                <w:sz w:val="24"/>
                <w:szCs w:val="24"/>
                <w:lang w:val="es-ES" w:eastAsia="es-ES"/>
              </w:rPr>
            </w:pPr>
            <w:r w:rsidRPr="008024D4">
              <w:rPr>
                <w:rFonts w:ascii="Franklin Gothic Book" w:hAnsi="Franklin Gothic Book" w:cs="Franklin Gothic Book"/>
                <w:sz w:val="24"/>
                <w:szCs w:val="24"/>
              </w:rPr>
              <w:t xml:space="preserve">MAESTRÍA EN ENTOMOLOGÍA. </w:t>
            </w:r>
          </w:p>
        </w:tc>
      </w:tr>
    </w:tbl>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264B82">
        <w:rPr>
          <w:rFonts w:ascii="Franklin Gothic Book" w:hAnsi="Franklin Gothic Book" w:cs="Franklin Gothic Book"/>
          <w:sz w:val="24"/>
          <w:szCs w:val="24"/>
        </w:rPr>
        <w:t>Sin embargo, si usted ya se inscribió a algunos de estos programas para iniciar en el semestre 01-2014, continúe con el proceso para la admisión en la Universidad y el trámite para la postulación de la beca en la Secretaría de Educación</w:t>
      </w:r>
      <w:r w:rsidRPr="008024D4">
        <w:rPr>
          <w:rFonts w:ascii="Franklin Gothic Book" w:hAnsi="Franklin Gothic Book" w:cs="Franklin Gothic Book"/>
          <w:sz w:val="24"/>
          <w:szCs w:val="24"/>
        </w:rPr>
        <w:t xml:space="preserve"> (Ver paso 1).</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6A40A2">
        <w:rPr>
          <w:rFonts w:ascii="Franklin Gothic Book" w:hAnsi="Franklin Gothic Book" w:cs="Franklin Gothic Book"/>
          <w:b/>
          <w:bCs/>
          <w:sz w:val="24"/>
          <w:szCs w:val="24"/>
          <w:u w:val="single"/>
        </w:rPr>
        <w:t>La Universidad Nacional de Colombia</w:t>
      </w:r>
      <w:r w:rsidRPr="008024D4">
        <w:rPr>
          <w:rFonts w:ascii="Franklin Gothic Book" w:hAnsi="Franklin Gothic Book" w:cs="Franklin Gothic Book"/>
          <w:sz w:val="24"/>
          <w:szCs w:val="24"/>
        </w:rPr>
        <w:t xml:space="preserve">, hará </w:t>
      </w:r>
      <w:r w:rsidRPr="008024D4">
        <w:rPr>
          <w:rFonts w:ascii="Franklin Gothic Book" w:hAnsi="Franklin Gothic Book" w:cs="Franklin Gothic Book"/>
          <w:b/>
          <w:bCs/>
          <w:sz w:val="24"/>
          <w:szCs w:val="24"/>
        </w:rPr>
        <w:t>inscripciones cerradas (solo para docentes de Antioquia hasta el mes de octubre)</w:t>
      </w:r>
      <w:r w:rsidRPr="008024D4">
        <w:rPr>
          <w:rFonts w:ascii="Franklin Gothic Book" w:hAnsi="Franklin Gothic Book" w:cs="Franklin Gothic Book"/>
          <w:sz w:val="24"/>
          <w:szCs w:val="24"/>
        </w:rPr>
        <w:t xml:space="preserve"> para los siguientes programas y subregiones:</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449BD" w:rsidRPr="008024D4">
        <w:trPr>
          <w:trHeight w:val="345"/>
        </w:trPr>
        <w:tc>
          <w:tcPr>
            <w:tcW w:w="5000" w:type="pct"/>
            <w:shd w:val="clear" w:color="auto" w:fill="C2D69B"/>
            <w:noWrap/>
            <w:vAlign w:val="bottom"/>
          </w:tcPr>
          <w:p w:rsidR="008449BD" w:rsidRPr="008024D4" w:rsidRDefault="008449BD" w:rsidP="006A40A2">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Nacional de Colombia</w:t>
            </w:r>
            <w:r>
              <w:rPr>
                <w:rFonts w:ascii="Franklin Gothic Book" w:hAnsi="Franklin Gothic Book" w:cs="Franklin Gothic Book"/>
                <w:b/>
                <w:bCs/>
                <w:sz w:val="24"/>
                <w:szCs w:val="24"/>
              </w:rPr>
              <w:t xml:space="preserve"> </w:t>
            </w:r>
          </w:p>
        </w:tc>
      </w:tr>
      <w:tr w:rsidR="008449BD" w:rsidRPr="008024D4">
        <w:trPr>
          <w:trHeight w:val="345"/>
        </w:trPr>
        <w:tc>
          <w:tcPr>
            <w:tcW w:w="5000" w:type="pct"/>
            <w:shd w:val="clear" w:color="auto" w:fill="76923C"/>
            <w:noWrap/>
            <w:vAlign w:val="bottom"/>
          </w:tcPr>
          <w:p w:rsidR="008449BD" w:rsidRPr="008024D4" w:rsidRDefault="008449BD" w:rsidP="006A40A2">
            <w:pPr>
              <w:spacing w:before="120" w:after="120" w:line="240" w:lineRule="auto"/>
              <w:jc w:val="center"/>
              <w:rPr>
                <w:rFonts w:ascii="Franklin Gothic Book" w:hAnsi="Franklin Gothic Book" w:cs="Franklin Gothic Book"/>
                <w:b/>
                <w:bCs/>
                <w:sz w:val="24"/>
                <w:szCs w:val="24"/>
              </w:rPr>
            </w:pPr>
            <w:r w:rsidRPr="006A40A2">
              <w:rPr>
                <w:rFonts w:ascii="Franklin Gothic Book" w:hAnsi="Franklin Gothic Book" w:cs="Franklin Gothic Book"/>
                <w:b/>
                <w:bCs/>
                <w:sz w:val="24"/>
                <w:szCs w:val="24"/>
              </w:rPr>
              <w:t>V</w:t>
            </w:r>
            <w:r>
              <w:rPr>
                <w:rFonts w:ascii="Franklin Gothic Book" w:hAnsi="Franklin Gothic Book" w:cs="Franklin Gothic Book"/>
                <w:b/>
                <w:bCs/>
                <w:sz w:val="24"/>
                <w:szCs w:val="24"/>
              </w:rPr>
              <w:t>ALLE DE ABURRÁ</w:t>
            </w:r>
          </w:p>
        </w:tc>
      </w:tr>
      <w:tr w:rsidR="008449BD" w:rsidRPr="008024D4">
        <w:trPr>
          <w:trHeight w:val="345"/>
        </w:trPr>
        <w:tc>
          <w:tcPr>
            <w:tcW w:w="5000" w:type="pct"/>
            <w:shd w:val="clear" w:color="auto" w:fill="D6E3BC"/>
            <w:noWrap/>
            <w:vAlign w:val="bottom"/>
          </w:tcPr>
          <w:p w:rsidR="008449BD" w:rsidRPr="008024D4" w:rsidRDefault="008449BD" w:rsidP="006A40A2">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sz w:val="24"/>
                <w:szCs w:val="24"/>
              </w:rPr>
              <w:t xml:space="preserve">MAESTRÍA ENSEÑANZA DE LAS CIENCIAS EXACTAS Y NATURALES. </w:t>
            </w:r>
          </w:p>
        </w:tc>
      </w:tr>
      <w:tr w:rsidR="008449BD" w:rsidRPr="008024D4">
        <w:trPr>
          <w:trHeight w:val="345"/>
        </w:trPr>
        <w:tc>
          <w:tcPr>
            <w:tcW w:w="5000" w:type="pct"/>
            <w:shd w:val="clear" w:color="auto" w:fill="C2D69B"/>
            <w:noWrap/>
            <w:vAlign w:val="bottom"/>
          </w:tcPr>
          <w:p w:rsidR="008449BD" w:rsidRPr="008024D4" w:rsidRDefault="008449BD" w:rsidP="00652301">
            <w:pPr>
              <w:spacing w:before="120" w:after="120" w:line="240" w:lineRule="auto"/>
              <w:jc w:val="center"/>
              <w:rPr>
                <w:rFonts w:ascii="Franklin Gothic Book" w:hAnsi="Franklin Gothic Book" w:cs="Franklin Gothic Book"/>
                <w:sz w:val="24"/>
                <w:szCs w:val="24"/>
              </w:rPr>
            </w:pPr>
            <w:r w:rsidRPr="006A40A2">
              <w:rPr>
                <w:rFonts w:ascii="Franklin Gothic Book" w:hAnsi="Franklin Gothic Book" w:cs="Franklin Gothic Book"/>
                <w:sz w:val="24"/>
                <w:szCs w:val="24"/>
              </w:rPr>
              <w:t>MAESTRÍA EN CIENCIAS MATEMÁTICAS</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OCCIDENTE</w:t>
            </w:r>
          </w:p>
        </w:tc>
      </w:tr>
      <w:tr w:rsidR="008449BD" w:rsidRPr="008024D4">
        <w:trPr>
          <w:trHeight w:val="330"/>
        </w:trPr>
        <w:tc>
          <w:tcPr>
            <w:tcW w:w="5000" w:type="pct"/>
            <w:shd w:val="clear" w:color="auto" w:fill="D6E3BC"/>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CIENCIAS MATEMÁTICAS</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NORDESTE</w:t>
            </w:r>
          </w:p>
        </w:tc>
      </w:tr>
      <w:tr w:rsidR="008449BD" w:rsidRPr="008024D4">
        <w:trPr>
          <w:trHeight w:val="330"/>
        </w:trPr>
        <w:tc>
          <w:tcPr>
            <w:tcW w:w="5000" w:type="pct"/>
            <w:shd w:val="clear" w:color="auto" w:fill="D6E3BC"/>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CIENCIAS MATEMÁTICAS</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ORIENTE</w:t>
            </w:r>
          </w:p>
        </w:tc>
      </w:tr>
      <w:tr w:rsidR="008449BD" w:rsidRPr="008024D4">
        <w:trPr>
          <w:trHeight w:val="330"/>
        </w:trPr>
        <w:tc>
          <w:tcPr>
            <w:tcW w:w="5000" w:type="pct"/>
            <w:shd w:val="clear" w:color="auto" w:fill="D6E3BC"/>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CIENCIAS MATEMÁTICAS</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SUROESTE</w:t>
            </w:r>
          </w:p>
        </w:tc>
      </w:tr>
      <w:tr w:rsidR="008449BD" w:rsidRPr="008024D4">
        <w:trPr>
          <w:trHeight w:val="330"/>
        </w:trPr>
        <w:tc>
          <w:tcPr>
            <w:tcW w:w="5000" w:type="pct"/>
            <w:shd w:val="clear" w:color="auto" w:fill="D6E3BC"/>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CIENCIAS MATEMÁTICAS</w:t>
            </w:r>
          </w:p>
        </w:tc>
      </w:tr>
    </w:tbl>
    <w:p w:rsidR="008449BD" w:rsidRPr="008024D4" w:rsidRDefault="008449BD" w:rsidP="009E4789">
      <w:pPr>
        <w:spacing w:before="120" w:after="120" w:line="240" w:lineRule="auto"/>
        <w:jc w:val="both"/>
        <w:rPr>
          <w:rFonts w:ascii="Franklin Gothic Book" w:hAnsi="Franklin Gothic Book" w:cs="Franklin Gothic Book"/>
          <w:b/>
          <w:bCs/>
          <w:sz w:val="24"/>
          <w:szCs w:val="24"/>
        </w:rPr>
      </w:pPr>
      <w:r w:rsidRPr="008024D4">
        <w:rPr>
          <w:rFonts w:ascii="Franklin Gothic Book" w:hAnsi="Franklin Gothic Book" w:cs="Franklin Gothic Book"/>
          <w:sz w:val="24"/>
          <w:szCs w:val="24"/>
        </w:rPr>
        <w:t xml:space="preserve">La apertura de los programas en las subregiones está supeditada al número de docentes inscritos de acuerdo a los criterios de cada </w:t>
      </w:r>
      <w:r>
        <w:rPr>
          <w:rFonts w:ascii="Franklin Gothic Book" w:hAnsi="Franklin Gothic Book" w:cs="Franklin Gothic Book"/>
          <w:sz w:val="24"/>
          <w:szCs w:val="24"/>
        </w:rPr>
        <w:t>U</w:t>
      </w:r>
      <w:r w:rsidRPr="008024D4">
        <w:rPr>
          <w:rFonts w:ascii="Franklin Gothic Book" w:hAnsi="Franklin Gothic Book" w:cs="Franklin Gothic Book"/>
          <w:sz w:val="24"/>
          <w:szCs w:val="24"/>
        </w:rPr>
        <w:t>niversidad.</w:t>
      </w:r>
    </w:p>
    <w:p w:rsidR="008449BD" w:rsidRPr="008024D4" w:rsidRDefault="008449BD" w:rsidP="009E4789">
      <w:pPr>
        <w:spacing w:before="120" w:after="120" w:line="240" w:lineRule="auto"/>
        <w:jc w:val="both"/>
        <w:rPr>
          <w:rFonts w:ascii="Franklin Gothic Book" w:hAnsi="Franklin Gothic Book" w:cs="Franklin Gothic Book"/>
          <w:sz w:val="24"/>
          <w:szCs w:val="24"/>
        </w:rPr>
      </w:pPr>
      <w:r w:rsidRPr="008024D4">
        <w:rPr>
          <w:rFonts w:ascii="Franklin Gothic Book" w:hAnsi="Franklin Gothic Book" w:cs="Franklin Gothic Book"/>
          <w:sz w:val="24"/>
          <w:szCs w:val="24"/>
        </w:rPr>
        <w:t>Las universidades Pontificia Bolivariana y de Medellín ofrecerán los siguientes programas en las subregiones:</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449BD" w:rsidRPr="008024D4">
        <w:trPr>
          <w:trHeight w:val="345"/>
        </w:trPr>
        <w:tc>
          <w:tcPr>
            <w:tcW w:w="5000" w:type="pct"/>
            <w:shd w:val="clear" w:color="auto" w:fill="D6E3B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Pontificia Bolivariana</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BAJO CAUCA</w:t>
            </w:r>
          </w:p>
        </w:tc>
      </w:tr>
      <w:tr w:rsidR="008449BD" w:rsidRPr="008024D4">
        <w:trPr>
          <w:trHeight w:val="330"/>
        </w:trPr>
        <w:tc>
          <w:tcPr>
            <w:tcW w:w="5000" w:type="pct"/>
            <w:shd w:val="clear" w:color="auto" w:fill="D6E3BC"/>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TECNOLOGÍA DE LA INFORMACIÓN Y LA COMUNICACIÓN</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NORDESTE</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LITERATURA</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ORIENTE</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LITERATURA  </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TECNOLOGÍA DE LA INFORMACIÓN Y LA COMUNICACIÓN</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NOR</w:t>
            </w:r>
            <w:r w:rsidRPr="003A7BF4">
              <w:rPr>
                <w:rFonts w:ascii="Franklin Gothic Book" w:hAnsi="Franklin Gothic Book" w:cs="Franklin Gothic Book"/>
                <w:b/>
                <w:bCs/>
                <w:sz w:val="24"/>
                <w:szCs w:val="24"/>
                <w:shd w:val="clear" w:color="auto" w:fill="76923C"/>
              </w:rPr>
              <w:t>T</w:t>
            </w:r>
            <w:r w:rsidRPr="008024D4">
              <w:rPr>
                <w:rFonts w:ascii="Franklin Gothic Book" w:hAnsi="Franklin Gothic Book" w:cs="Franklin Gothic Book"/>
                <w:b/>
                <w:bCs/>
                <w:sz w:val="24"/>
                <w:szCs w:val="24"/>
              </w:rPr>
              <w:t>E</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LITERATURA</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TECNOLOGÍAS DE LA INFORMACIÓN Y LA COMUNICACIÓN </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SUROESTE</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TECNOLOGÍA DE LA INFORMACIÓN Y LA COMUNICACIÓN   </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PROCESOS DE ENSEÑANZA DE SEGUNDA LENGUA</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MAGDALENA MEDIO</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LITERATURA </w:t>
            </w:r>
          </w:p>
        </w:tc>
      </w:tr>
    </w:tbl>
    <w:p w:rsidR="008449BD" w:rsidRPr="008024D4" w:rsidRDefault="008449BD" w:rsidP="009E4789">
      <w:pPr>
        <w:spacing w:before="120" w:after="120" w:line="240" w:lineRule="auto"/>
        <w:jc w:val="both"/>
        <w:rPr>
          <w:rFonts w:ascii="Franklin Gothic Book" w:hAnsi="Franklin Gothic Book" w:cs="Franklin Gothic Book"/>
          <w:sz w:val="24"/>
          <w:szCs w:val="24"/>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449BD" w:rsidRPr="008024D4">
        <w:trPr>
          <w:trHeight w:val="345"/>
        </w:trPr>
        <w:tc>
          <w:tcPr>
            <w:tcW w:w="5000" w:type="pct"/>
            <w:shd w:val="clear" w:color="auto" w:fill="C2D69B"/>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Universidad de Medellín</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OCCIDENTE</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Pr>
                <w:rFonts w:ascii="Franklin Gothic Book" w:hAnsi="Franklin Gothic Book" w:cs="Franklin Gothic Book"/>
                <w:color w:val="000000"/>
                <w:sz w:val="24"/>
                <w:szCs w:val="24"/>
              </w:rPr>
              <w:t>MAESTRÍA EN EDUCACIÓN:</w:t>
            </w:r>
            <w:r w:rsidRPr="008024D4">
              <w:rPr>
                <w:rFonts w:ascii="Franklin Gothic Book" w:hAnsi="Franklin Gothic Book" w:cs="Franklin Gothic Book"/>
                <w:color w:val="000000"/>
                <w:sz w:val="24"/>
                <w:szCs w:val="24"/>
              </w:rPr>
              <w:t xml:space="preserve"> DIDÁCTICA DE LA LECTURA Y LA ESCRITURA</w:t>
            </w:r>
          </w:p>
        </w:tc>
      </w:tr>
      <w:tr w:rsidR="008449BD" w:rsidRPr="008024D4">
        <w:trPr>
          <w:trHeight w:val="345"/>
        </w:trPr>
        <w:tc>
          <w:tcPr>
            <w:tcW w:w="5000" w:type="pct"/>
            <w:vAlign w:val="bottom"/>
          </w:tcPr>
          <w:p w:rsidR="008449BD" w:rsidRPr="008024D4" w:rsidRDefault="008449BD" w:rsidP="00E04016">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MAESTRÍA EN EDUCACIÓN</w:t>
            </w:r>
            <w:r>
              <w:rPr>
                <w:rFonts w:ascii="Franklin Gothic Book" w:hAnsi="Franklin Gothic Book" w:cs="Franklin Gothic Book"/>
                <w:color w:val="000000"/>
                <w:sz w:val="24"/>
                <w:szCs w:val="24"/>
              </w:rPr>
              <w:t>: GESTIÓN EDUCATIVA</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SUROESTE</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45"/>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DIDÁCTICA DE LA LECTURA Y LA ESCRITURA </w:t>
            </w:r>
          </w:p>
        </w:tc>
      </w:tr>
      <w:tr w:rsidR="008449BD" w:rsidRPr="008024D4">
        <w:trPr>
          <w:trHeight w:val="330"/>
        </w:trPr>
        <w:tc>
          <w:tcPr>
            <w:tcW w:w="5000" w:type="pct"/>
            <w:shd w:val="clear" w:color="auto" w:fill="76923C"/>
            <w:noWrap/>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URABÁ</w:t>
            </w:r>
          </w:p>
        </w:tc>
      </w:tr>
      <w:tr w:rsidR="008449BD" w:rsidRPr="008024D4">
        <w:trPr>
          <w:trHeight w:val="330"/>
        </w:trPr>
        <w:tc>
          <w:tcPr>
            <w:tcW w:w="5000" w:type="pct"/>
            <w:shd w:val="clear" w:color="auto" w:fill="C2D69B"/>
            <w:vAlign w:val="bottom"/>
          </w:tcPr>
          <w:p w:rsidR="008449BD" w:rsidRPr="008024D4" w:rsidRDefault="008449BD" w:rsidP="00652301">
            <w:pPr>
              <w:spacing w:before="120" w:after="120" w:line="240" w:lineRule="auto"/>
              <w:jc w:val="center"/>
              <w:rPr>
                <w:rFonts w:ascii="Franklin Gothic Book" w:hAnsi="Franklin Gothic Book" w:cs="Franklin Gothic Book"/>
                <w:b/>
                <w:bCs/>
                <w:sz w:val="24"/>
                <w:szCs w:val="24"/>
              </w:rPr>
            </w:pPr>
            <w:r w:rsidRPr="008024D4">
              <w:rPr>
                <w:rFonts w:ascii="Franklin Gothic Book" w:hAnsi="Franklin Gothic Book" w:cs="Franklin Gothic Book"/>
                <w:b/>
                <w:bCs/>
                <w:sz w:val="24"/>
                <w:szCs w:val="24"/>
              </w:rPr>
              <w:t>Programas de Maestría ofertados</w:t>
            </w:r>
          </w:p>
        </w:tc>
      </w:tr>
      <w:tr w:rsidR="008449BD" w:rsidRPr="008024D4">
        <w:trPr>
          <w:trHeight w:val="330"/>
        </w:trPr>
        <w:tc>
          <w:tcPr>
            <w:tcW w:w="5000" w:type="pct"/>
            <w:vAlign w:val="bottom"/>
          </w:tcPr>
          <w:p w:rsidR="008449BD" w:rsidRPr="008024D4" w:rsidRDefault="008449BD" w:rsidP="00396C3F">
            <w:pPr>
              <w:spacing w:before="120" w:after="120" w:line="240" w:lineRule="auto"/>
              <w:rPr>
                <w:rFonts w:ascii="Franklin Gothic Book" w:hAnsi="Franklin Gothic Book" w:cs="Franklin Gothic Book"/>
                <w:color w:val="000000"/>
                <w:sz w:val="24"/>
                <w:szCs w:val="24"/>
              </w:rPr>
            </w:pPr>
            <w:r w:rsidRPr="008024D4">
              <w:rPr>
                <w:rFonts w:ascii="Franklin Gothic Book" w:hAnsi="Franklin Gothic Book" w:cs="Franklin Gothic Book"/>
                <w:color w:val="000000"/>
                <w:sz w:val="24"/>
                <w:szCs w:val="24"/>
              </w:rPr>
              <w:t xml:space="preserve">MAESTRÍA EN EDUCACIÓN: DIDÁCTICA DE LA LECTURA Y LA ESCRITURA </w:t>
            </w:r>
          </w:p>
        </w:tc>
      </w:tr>
    </w:tbl>
    <w:p w:rsidR="008449BD" w:rsidRPr="008024D4" w:rsidRDefault="008449BD" w:rsidP="009E4789">
      <w:pPr>
        <w:spacing w:before="120" w:after="120" w:line="240" w:lineRule="auto"/>
        <w:jc w:val="both"/>
        <w:rPr>
          <w:rFonts w:ascii="Franklin Gothic Book" w:hAnsi="Franklin Gothic Book" w:cs="Franklin Gothic Book"/>
          <w:sz w:val="24"/>
          <w:szCs w:val="24"/>
        </w:rPr>
      </w:pPr>
    </w:p>
    <w:p w:rsidR="008449BD" w:rsidRPr="008024D4" w:rsidRDefault="008449BD" w:rsidP="009E4789">
      <w:pPr>
        <w:spacing w:before="120" w:after="120" w:line="240" w:lineRule="auto"/>
        <w:jc w:val="both"/>
        <w:rPr>
          <w:rFonts w:ascii="Franklin Gothic Book" w:hAnsi="Franklin Gothic Book" w:cs="Franklin Gothic Book"/>
          <w:sz w:val="24"/>
          <w:szCs w:val="24"/>
        </w:rPr>
      </w:pPr>
    </w:p>
    <w:p w:rsidR="008449BD" w:rsidRPr="001A6DF5" w:rsidRDefault="008449BD" w:rsidP="001A6DF5">
      <w:pPr>
        <w:rPr>
          <w:rFonts w:cs="Times New Roman"/>
        </w:rPr>
      </w:pPr>
      <w:bookmarkStart w:id="0" w:name="_PictureBullets"/>
      <w:r w:rsidRPr="005D7190">
        <w:rPr>
          <w:rFonts w:ascii="Times New Roman" w:hAnsi="Times New Roman" w:cs="Times New Roman"/>
          <w:vanish/>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7" o:title=""/>
          </v:shape>
        </w:pict>
      </w:r>
      <w:bookmarkEnd w:id="0"/>
    </w:p>
    <w:sectPr w:rsidR="008449BD" w:rsidRPr="001A6DF5" w:rsidSect="00806F64">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9BD" w:rsidRDefault="008449BD" w:rsidP="00806F64">
      <w:pPr>
        <w:rPr>
          <w:rFonts w:cs="Times New Roman"/>
        </w:rPr>
      </w:pPr>
      <w:r>
        <w:rPr>
          <w:rFonts w:cs="Times New Roman"/>
        </w:rPr>
        <w:separator/>
      </w:r>
    </w:p>
  </w:endnote>
  <w:endnote w:type="continuationSeparator" w:id="0">
    <w:p w:rsidR="008449BD" w:rsidRDefault="008449BD" w:rsidP="00806F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BD" w:rsidRDefault="008449BD" w:rsidP="00083C5B">
    <w:pPr>
      <w:pStyle w:val="Footer"/>
      <w:tabs>
        <w:tab w:val="left" w:pos="7380"/>
      </w:tabs>
      <w:ind w:left="4111"/>
      <w:rPr>
        <w:rFonts w:ascii="Arial Narrow" w:hAnsi="Arial Narrow" w:cs="Arial Narrow"/>
        <w:b/>
        <w:bCs/>
        <w:sz w:val="20"/>
        <w:szCs w:val="20"/>
      </w:rPr>
    </w:pPr>
    <w:r>
      <w:rPr>
        <w:noProof/>
        <w:lang w:val="es-ES" w:eastAsia="es-ES"/>
      </w:rPr>
      <w:pict>
        <v:shapetype id="_x0000_t202" coordsize="21600,21600" o:spt="202" path="m,l,21600r21600,l21600,xe">
          <v:stroke joinstyle="miter"/>
          <v:path gradientshapeok="t" o:connecttype="rect"/>
        </v:shapetype>
        <v:shape id="Text Box 1" o:spid="_x0000_s2049" type="#_x0000_t202" style="position:absolute;left:0;text-align:left;margin-left:29.65pt;margin-top:-12.05pt;width:153.95pt;height:119.3pt;z-index:251660288;visibility:visible;mso-wrap-style:none" stroked="f">
          <v:textbox>
            <w:txbxContent>
              <w:p w:rsidR="008449BD" w:rsidRDefault="008449BD" w:rsidP="00083C5B">
                <w:pPr>
                  <w:rPr>
                    <w:rFonts w:cs="Times New Roman"/>
                    <w:noProof/>
                  </w:rPr>
                </w:pPr>
              </w:p>
              <w:p w:rsidR="008449BD" w:rsidRDefault="008449BD" w:rsidP="00083C5B">
                <w:pPr>
                  <w:rPr>
                    <w:rFonts w:cs="Times New Roman"/>
                  </w:rPr>
                </w:pPr>
                <w:r w:rsidRPr="003814FC">
                  <w:rPr>
                    <w:rFonts w:cs="Times New Roman"/>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9" type="#_x0000_t75" style="width:137.25pt;height:60pt;visibility:visible">
                      <v:imagedata r:id="rId1" o:title=""/>
                    </v:shape>
                  </w:pict>
                </w:r>
              </w:p>
            </w:txbxContent>
          </v:textbox>
        </v:shape>
      </w:pict>
    </w:r>
  </w:p>
  <w:p w:rsidR="008449BD" w:rsidRDefault="008449BD" w:rsidP="00083C5B">
    <w:pPr>
      <w:pStyle w:val="Footer"/>
      <w:tabs>
        <w:tab w:val="left" w:pos="7380"/>
      </w:tabs>
      <w:ind w:left="4111"/>
      <w:rPr>
        <w:rFonts w:ascii="Arial Narrow" w:hAnsi="Arial Narrow" w:cs="Arial Narrow"/>
        <w:b/>
        <w:bCs/>
        <w:sz w:val="20"/>
        <w:szCs w:val="20"/>
      </w:rPr>
    </w:pPr>
    <w:r w:rsidRPr="006B0588">
      <w:rPr>
        <w:rFonts w:ascii="Arial Narrow" w:hAnsi="Arial Narrow" w:cs="Arial Narrow"/>
        <w:b/>
        <w:bCs/>
        <w:sz w:val="20"/>
        <w:szCs w:val="20"/>
      </w:rPr>
      <w:t>Secretaría de Educación</w:t>
    </w:r>
  </w:p>
  <w:p w:rsidR="008449BD" w:rsidRPr="00487D07" w:rsidRDefault="008449BD" w:rsidP="00083C5B">
    <w:pPr>
      <w:pStyle w:val="Footer"/>
      <w:tabs>
        <w:tab w:val="left" w:pos="7380"/>
      </w:tabs>
      <w:ind w:left="4111"/>
      <w:rPr>
        <w:rFonts w:ascii="Arial Narrow" w:hAnsi="Arial Narrow" w:cs="Arial Narrow"/>
        <w:b/>
        <w:bCs/>
        <w:sz w:val="18"/>
        <w:szCs w:val="18"/>
      </w:rPr>
    </w:pPr>
    <w:r w:rsidRPr="00487D07">
      <w:rPr>
        <w:rFonts w:ascii="Arial Narrow" w:hAnsi="Arial Narrow" w:cs="Arial Narrow"/>
        <w:b/>
        <w:bCs/>
        <w:sz w:val="18"/>
        <w:szCs w:val="18"/>
      </w:rPr>
      <w:t>Dirección de Gestión de la Calidad Educativa</w:t>
    </w:r>
  </w:p>
  <w:p w:rsidR="008449BD" w:rsidRPr="00487D07" w:rsidRDefault="008449BD" w:rsidP="00083C5B">
    <w:pPr>
      <w:pStyle w:val="Footer"/>
      <w:tabs>
        <w:tab w:val="left" w:pos="7380"/>
      </w:tabs>
      <w:ind w:left="4111"/>
      <w:rPr>
        <w:rFonts w:ascii="Arial Narrow" w:hAnsi="Arial Narrow" w:cs="Arial Narrow"/>
        <w:sz w:val="18"/>
        <w:szCs w:val="18"/>
      </w:rPr>
    </w:pPr>
    <w:r w:rsidRPr="00487D07">
      <w:rPr>
        <w:rFonts w:ascii="Arial Narrow" w:hAnsi="Arial Narrow" w:cs="Arial Narrow"/>
        <w:sz w:val="18"/>
        <w:szCs w:val="18"/>
      </w:rPr>
      <w:t xml:space="preserve">Calle 42 B 52 - 106  Piso 5, oficina 512 - Teléfonos: (4) 383 85 51 </w:t>
    </w:r>
    <w:r w:rsidRPr="00487D07">
      <w:rPr>
        <w:rFonts w:ascii="Arial Narrow" w:hAnsi="Arial Narrow" w:cs="Arial Narrow"/>
        <w:sz w:val="18"/>
        <w:szCs w:val="18"/>
      </w:rPr>
      <w:br/>
      <w:t xml:space="preserve">383 85 54 - Fax: 383 85 27 </w:t>
    </w:r>
  </w:p>
  <w:p w:rsidR="008449BD" w:rsidRPr="00487D07" w:rsidRDefault="008449BD" w:rsidP="00083C5B">
    <w:pPr>
      <w:pStyle w:val="Footer"/>
      <w:tabs>
        <w:tab w:val="left" w:pos="7380"/>
      </w:tabs>
      <w:ind w:left="4111"/>
      <w:rPr>
        <w:rFonts w:ascii="Arial Narrow" w:hAnsi="Arial Narrow" w:cs="Arial Narrow"/>
        <w:sz w:val="18"/>
        <w:szCs w:val="18"/>
      </w:rPr>
    </w:pPr>
    <w:r w:rsidRPr="00487D07">
      <w:rPr>
        <w:rFonts w:ascii="Arial Narrow" w:hAnsi="Arial Narrow" w:cs="Arial Narrow"/>
        <w:sz w:val="18"/>
        <w:szCs w:val="18"/>
      </w:rPr>
      <w:t xml:space="preserve">Centro Administrativo Departamental José María Córdova (La Alpujarra) </w:t>
    </w:r>
  </w:p>
  <w:p w:rsidR="008449BD" w:rsidRPr="00487D07" w:rsidRDefault="008449BD" w:rsidP="00083C5B">
    <w:pPr>
      <w:pStyle w:val="Footer"/>
      <w:tabs>
        <w:tab w:val="left" w:pos="7380"/>
      </w:tabs>
      <w:ind w:left="4111"/>
      <w:rPr>
        <w:rFonts w:ascii="Arial Narrow" w:hAnsi="Arial Narrow" w:cs="Arial Narrow"/>
        <w:sz w:val="18"/>
        <w:szCs w:val="18"/>
      </w:rPr>
    </w:pPr>
    <w:r w:rsidRPr="00487D07">
      <w:rPr>
        <w:rFonts w:ascii="Arial Narrow" w:hAnsi="Arial Narrow" w:cs="Arial Narrow"/>
        <w:sz w:val="18"/>
        <w:szCs w:val="18"/>
      </w:rPr>
      <w:t>Línea de atención a la ciudadanía: 018000 419 00 00</w:t>
    </w:r>
  </w:p>
  <w:p w:rsidR="008449BD" w:rsidRPr="00487D07" w:rsidRDefault="008449BD" w:rsidP="00083C5B">
    <w:pPr>
      <w:pStyle w:val="Footer"/>
      <w:ind w:left="4111"/>
      <w:rPr>
        <w:sz w:val="18"/>
        <w:szCs w:val="18"/>
      </w:rPr>
    </w:pPr>
    <w:r w:rsidRPr="00487D07">
      <w:rPr>
        <w:rFonts w:ascii="Arial Narrow" w:hAnsi="Arial Narrow" w:cs="Arial Narrow"/>
        <w:sz w:val="18"/>
        <w:szCs w:val="18"/>
      </w:rPr>
      <w:t>Medellín - Colombia</w:t>
    </w:r>
  </w:p>
  <w:p w:rsidR="008449BD" w:rsidRPr="0042116F" w:rsidRDefault="008449BD" w:rsidP="00083C5B">
    <w:pPr>
      <w:tabs>
        <w:tab w:val="right" w:pos="8504"/>
      </w:tabs>
      <w:spacing w:after="0" w:line="240" w:lineRule="auto"/>
      <w:ind w:left="3828"/>
      <w:rPr>
        <w:rFonts w:ascii="Arial Narrow" w:hAnsi="Arial Narrow" w:cs="Arial Narrow"/>
        <w:sz w:val="18"/>
        <w:szCs w:val="18"/>
        <w:lang w:eastAsia="en-US"/>
      </w:rPr>
    </w:pPr>
    <w:r>
      <w:t xml:space="preserve"> </w:t>
    </w:r>
    <w:r>
      <w:rPr>
        <w:rFonts w:ascii="Arial Narrow" w:hAnsi="Arial Narrow" w:cs="Arial Narrow"/>
        <w:color w:val="222222"/>
        <w:sz w:val="18"/>
        <w:szCs w:val="18"/>
        <w:shd w:val="clear" w:color="auto" w:fill="FFFFFF"/>
      </w:rPr>
      <w:t xml:space="preserve">      </w:t>
    </w:r>
    <w:r w:rsidRPr="0042116F">
      <w:rPr>
        <w:rFonts w:ascii="Arial Narrow" w:hAnsi="Arial Narrow" w:cs="Arial Narrow"/>
        <w:color w:val="222222"/>
        <w:sz w:val="18"/>
        <w:szCs w:val="18"/>
        <w:shd w:val="clear" w:color="auto" w:fill="FFFFFF"/>
      </w:rPr>
      <w:t xml:space="preserve">Código </w:t>
    </w:r>
    <w:r w:rsidRPr="0042116F">
      <w:rPr>
        <w:rStyle w:val="apple-converted-space"/>
        <w:rFonts w:ascii="Arial Narrow" w:hAnsi="Arial Narrow" w:cs="Arial Narrow"/>
        <w:color w:val="222222"/>
        <w:sz w:val="18"/>
        <w:szCs w:val="18"/>
        <w:shd w:val="clear" w:color="auto" w:fill="FFFFFF"/>
      </w:rPr>
      <w:t> </w:t>
    </w:r>
    <w:r w:rsidRPr="0042116F">
      <w:rPr>
        <w:rStyle w:val="il"/>
        <w:rFonts w:ascii="Arial Narrow" w:hAnsi="Arial Narrow" w:cs="Arial Narrow"/>
        <w:color w:val="222222"/>
        <w:sz w:val="18"/>
        <w:szCs w:val="18"/>
        <w:shd w:val="clear" w:color="auto" w:fill="FFFFCC"/>
      </w:rPr>
      <w:t xml:space="preserve">Postal </w:t>
    </w:r>
    <w:r w:rsidRPr="0042116F">
      <w:rPr>
        <w:rStyle w:val="apple-converted-space"/>
        <w:rFonts w:ascii="Arial Narrow" w:hAnsi="Arial Narrow" w:cs="Arial Narrow"/>
        <w:color w:val="222222"/>
        <w:sz w:val="18"/>
        <w:szCs w:val="18"/>
        <w:shd w:val="clear" w:color="auto" w:fill="FFFFFF"/>
      </w:rPr>
      <w:t> </w:t>
    </w:r>
    <w:r w:rsidRPr="0042116F">
      <w:rPr>
        <w:rStyle w:val="il"/>
        <w:rFonts w:ascii="Arial Narrow" w:hAnsi="Arial Narrow" w:cs="Arial Narrow"/>
        <w:color w:val="222222"/>
        <w:sz w:val="18"/>
        <w:szCs w:val="18"/>
        <w:shd w:val="clear" w:color="auto" w:fill="FFFFFF"/>
      </w:rPr>
      <w:t>050015</w:t>
    </w:r>
    <w:r w:rsidRPr="0042116F">
      <w:rPr>
        <w:rStyle w:val="apple-converted-space"/>
        <w:rFonts w:ascii="Arial Narrow" w:hAnsi="Arial Narrow" w:cs="Arial Narrow"/>
        <w:color w:val="222222"/>
        <w:sz w:val="18"/>
        <w:szCs w:val="18"/>
        <w:shd w:val="clear" w:color="auto" w:fill="FFFFFF"/>
      </w:rPr>
      <w:t> </w:t>
    </w:r>
    <w:r w:rsidRPr="0042116F">
      <w:rPr>
        <w:rFonts w:ascii="Arial Narrow" w:hAnsi="Arial Narrow" w:cs="Arial Narrow"/>
        <w:sz w:val="18"/>
        <w:szCs w:val="18"/>
        <w:lang w:eastAsia="en-US"/>
      </w:rPr>
      <w:t xml:space="preserve">     </w:t>
    </w:r>
  </w:p>
  <w:p w:rsidR="008449BD" w:rsidRPr="00083C5B" w:rsidRDefault="008449BD" w:rsidP="00083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9BD" w:rsidRDefault="008449BD" w:rsidP="00806F64">
      <w:pPr>
        <w:rPr>
          <w:rFonts w:cs="Times New Roman"/>
        </w:rPr>
      </w:pPr>
      <w:r>
        <w:rPr>
          <w:rFonts w:cs="Times New Roman"/>
        </w:rPr>
        <w:separator/>
      </w:r>
    </w:p>
  </w:footnote>
  <w:footnote w:type="continuationSeparator" w:id="0">
    <w:p w:rsidR="008449BD" w:rsidRDefault="008449BD" w:rsidP="00806F6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BD" w:rsidRDefault="008449BD" w:rsidP="00806F64">
    <w:pPr>
      <w:pStyle w:val="Header"/>
    </w:pPr>
    <w:r w:rsidRPr="003814FC">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i1026" type="#_x0000_t75" alt="educacion.jpg" style="width:441.75pt;height:91.5pt;visibility:visible">
          <v:imagedata r:id="rId1" o:title=""/>
        </v:shape>
      </w:pict>
    </w:r>
  </w:p>
  <w:p w:rsidR="008449BD" w:rsidRDefault="008449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48E"/>
    <w:multiLevelType w:val="hybridMultilevel"/>
    <w:tmpl w:val="924E5A36"/>
    <w:lvl w:ilvl="0" w:tplc="0C0A0007">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A9C6A8C"/>
    <w:multiLevelType w:val="hybridMultilevel"/>
    <w:tmpl w:val="DB863988"/>
    <w:lvl w:ilvl="0" w:tplc="5F4C3AC6">
      <w:start w:val="1"/>
      <w:numFmt w:val="lowerLetter"/>
      <w:lvlText w:val="%1."/>
      <w:lvlJc w:val="left"/>
      <w:pPr>
        <w:ind w:left="720" w:hanging="360"/>
      </w:pPr>
      <w:rPr>
        <w:rFonts w:ascii="Franklin Gothic Book" w:eastAsia="Times New Roman" w:hAnsi="Franklin Gothic Book"/>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33ED420F"/>
    <w:multiLevelType w:val="hybridMultilevel"/>
    <w:tmpl w:val="0E5AD02E"/>
    <w:lvl w:ilvl="0" w:tplc="2FE0F1CA">
      <w:start w:val="1"/>
      <w:numFmt w:val="bullet"/>
      <w:lvlText w:val=""/>
      <w:lvlJc w:val="left"/>
      <w:pPr>
        <w:tabs>
          <w:tab w:val="num" w:pos="720"/>
        </w:tabs>
        <w:ind w:left="720" w:hanging="360"/>
      </w:pPr>
      <w:rPr>
        <w:rFonts w:ascii="Wingdings" w:hAnsi="Wingdings" w:cs="Wingdings" w:hint="default"/>
      </w:rPr>
    </w:lvl>
    <w:lvl w:ilvl="1" w:tplc="6D12A678">
      <w:start w:val="1"/>
      <w:numFmt w:val="bullet"/>
      <w:lvlText w:val=""/>
      <w:lvlJc w:val="left"/>
      <w:pPr>
        <w:tabs>
          <w:tab w:val="num" w:pos="1440"/>
        </w:tabs>
        <w:ind w:left="1440" w:hanging="360"/>
      </w:pPr>
      <w:rPr>
        <w:rFonts w:ascii="Wingdings" w:hAnsi="Wingdings" w:cs="Wingdings" w:hint="default"/>
      </w:rPr>
    </w:lvl>
    <w:lvl w:ilvl="2" w:tplc="B6F2E6E0">
      <w:start w:val="1"/>
      <w:numFmt w:val="bullet"/>
      <w:lvlText w:val=""/>
      <w:lvlJc w:val="left"/>
      <w:pPr>
        <w:tabs>
          <w:tab w:val="num" w:pos="2160"/>
        </w:tabs>
        <w:ind w:left="2160" w:hanging="360"/>
      </w:pPr>
      <w:rPr>
        <w:rFonts w:ascii="Wingdings" w:hAnsi="Wingdings" w:cs="Wingdings" w:hint="default"/>
      </w:rPr>
    </w:lvl>
    <w:lvl w:ilvl="3" w:tplc="B372A33C">
      <w:start w:val="1"/>
      <w:numFmt w:val="bullet"/>
      <w:lvlText w:val=""/>
      <w:lvlJc w:val="left"/>
      <w:pPr>
        <w:tabs>
          <w:tab w:val="num" w:pos="2880"/>
        </w:tabs>
        <w:ind w:left="2880" w:hanging="360"/>
      </w:pPr>
      <w:rPr>
        <w:rFonts w:ascii="Wingdings" w:hAnsi="Wingdings" w:cs="Wingdings" w:hint="default"/>
      </w:rPr>
    </w:lvl>
    <w:lvl w:ilvl="4" w:tplc="AFF61F58">
      <w:start w:val="1"/>
      <w:numFmt w:val="bullet"/>
      <w:lvlText w:val=""/>
      <w:lvlJc w:val="left"/>
      <w:pPr>
        <w:tabs>
          <w:tab w:val="num" w:pos="3600"/>
        </w:tabs>
        <w:ind w:left="3600" w:hanging="360"/>
      </w:pPr>
      <w:rPr>
        <w:rFonts w:ascii="Wingdings" w:hAnsi="Wingdings" w:cs="Wingdings" w:hint="default"/>
      </w:rPr>
    </w:lvl>
    <w:lvl w:ilvl="5" w:tplc="B9F43F84">
      <w:start w:val="1"/>
      <w:numFmt w:val="bullet"/>
      <w:lvlText w:val=""/>
      <w:lvlJc w:val="left"/>
      <w:pPr>
        <w:tabs>
          <w:tab w:val="num" w:pos="4320"/>
        </w:tabs>
        <w:ind w:left="4320" w:hanging="360"/>
      </w:pPr>
      <w:rPr>
        <w:rFonts w:ascii="Wingdings" w:hAnsi="Wingdings" w:cs="Wingdings" w:hint="default"/>
      </w:rPr>
    </w:lvl>
    <w:lvl w:ilvl="6" w:tplc="34784D78">
      <w:start w:val="1"/>
      <w:numFmt w:val="bullet"/>
      <w:lvlText w:val=""/>
      <w:lvlJc w:val="left"/>
      <w:pPr>
        <w:tabs>
          <w:tab w:val="num" w:pos="5040"/>
        </w:tabs>
        <w:ind w:left="5040" w:hanging="360"/>
      </w:pPr>
      <w:rPr>
        <w:rFonts w:ascii="Wingdings" w:hAnsi="Wingdings" w:cs="Wingdings" w:hint="default"/>
      </w:rPr>
    </w:lvl>
    <w:lvl w:ilvl="7" w:tplc="53729DE6">
      <w:start w:val="1"/>
      <w:numFmt w:val="bullet"/>
      <w:lvlText w:val=""/>
      <w:lvlJc w:val="left"/>
      <w:pPr>
        <w:tabs>
          <w:tab w:val="num" w:pos="5760"/>
        </w:tabs>
        <w:ind w:left="5760" w:hanging="360"/>
      </w:pPr>
      <w:rPr>
        <w:rFonts w:ascii="Wingdings" w:hAnsi="Wingdings" w:cs="Wingdings" w:hint="default"/>
      </w:rPr>
    </w:lvl>
    <w:lvl w:ilvl="8" w:tplc="1446221A">
      <w:start w:val="1"/>
      <w:numFmt w:val="bullet"/>
      <w:lvlText w:val=""/>
      <w:lvlJc w:val="left"/>
      <w:pPr>
        <w:tabs>
          <w:tab w:val="num" w:pos="6480"/>
        </w:tabs>
        <w:ind w:left="6480" w:hanging="360"/>
      </w:pPr>
      <w:rPr>
        <w:rFonts w:ascii="Wingdings" w:hAnsi="Wingdings" w:cs="Wingdings" w:hint="default"/>
      </w:rPr>
    </w:lvl>
  </w:abstractNum>
  <w:abstractNum w:abstractNumId="3">
    <w:nsid w:val="41CD0991"/>
    <w:multiLevelType w:val="hybridMultilevel"/>
    <w:tmpl w:val="FF003F72"/>
    <w:lvl w:ilvl="0" w:tplc="E766E0C2">
      <w:numFmt w:val="bullet"/>
      <w:lvlText w:val="-"/>
      <w:lvlJc w:val="left"/>
      <w:pPr>
        <w:tabs>
          <w:tab w:val="num" w:pos="720"/>
        </w:tabs>
        <w:ind w:left="720" w:hanging="360"/>
      </w:pPr>
      <w:rPr>
        <w:rFonts w:ascii="Franklin Gothic Book" w:eastAsia="Times New Roman" w:hAnsi="Franklin Gothic Book"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44652A2F"/>
    <w:multiLevelType w:val="hybridMultilevel"/>
    <w:tmpl w:val="FE44342E"/>
    <w:lvl w:ilvl="0" w:tplc="4E8012B2">
      <w:start w:val="1"/>
      <w:numFmt w:val="decimal"/>
      <w:lvlText w:val="%1."/>
      <w:lvlJc w:val="left"/>
      <w:pPr>
        <w:ind w:left="720" w:hanging="360"/>
      </w:pPr>
      <w:rPr>
        <w:rFonts w:ascii="Arial" w:eastAsia="Times New Roman" w:hAnsi="Arial"/>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6E8065CF"/>
    <w:multiLevelType w:val="multilevel"/>
    <w:tmpl w:val="913E7AE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78459BE"/>
    <w:multiLevelType w:val="hybridMultilevel"/>
    <w:tmpl w:val="5142E5A2"/>
    <w:lvl w:ilvl="0" w:tplc="243ED640">
      <w:start w:val="1"/>
      <w:numFmt w:val="bullet"/>
      <w:lvlText w:val=""/>
      <w:lvlJc w:val="left"/>
      <w:pPr>
        <w:tabs>
          <w:tab w:val="num" w:pos="720"/>
        </w:tabs>
        <w:ind w:left="720" w:hanging="360"/>
      </w:pPr>
      <w:rPr>
        <w:rFonts w:ascii="Wingdings" w:hAnsi="Wingdings" w:cs="Wingdings" w:hint="default"/>
      </w:rPr>
    </w:lvl>
    <w:lvl w:ilvl="1" w:tplc="0576EFE6">
      <w:start w:val="1"/>
      <w:numFmt w:val="bullet"/>
      <w:lvlText w:val=""/>
      <w:lvlJc w:val="left"/>
      <w:pPr>
        <w:tabs>
          <w:tab w:val="num" w:pos="1440"/>
        </w:tabs>
        <w:ind w:left="1440" w:hanging="360"/>
      </w:pPr>
      <w:rPr>
        <w:rFonts w:ascii="Wingdings" w:hAnsi="Wingdings" w:cs="Wingdings" w:hint="default"/>
      </w:rPr>
    </w:lvl>
    <w:lvl w:ilvl="2" w:tplc="10B8A1E8">
      <w:start w:val="1"/>
      <w:numFmt w:val="bullet"/>
      <w:lvlText w:val=""/>
      <w:lvlJc w:val="left"/>
      <w:pPr>
        <w:tabs>
          <w:tab w:val="num" w:pos="2160"/>
        </w:tabs>
        <w:ind w:left="2160" w:hanging="360"/>
      </w:pPr>
      <w:rPr>
        <w:rFonts w:ascii="Wingdings" w:hAnsi="Wingdings" w:cs="Wingdings" w:hint="default"/>
      </w:rPr>
    </w:lvl>
    <w:lvl w:ilvl="3" w:tplc="B2AA9832">
      <w:start w:val="1"/>
      <w:numFmt w:val="bullet"/>
      <w:lvlText w:val=""/>
      <w:lvlJc w:val="left"/>
      <w:pPr>
        <w:tabs>
          <w:tab w:val="num" w:pos="2880"/>
        </w:tabs>
        <w:ind w:left="2880" w:hanging="360"/>
      </w:pPr>
      <w:rPr>
        <w:rFonts w:ascii="Wingdings" w:hAnsi="Wingdings" w:cs="Wingdings" w:hint="default"/>
      </w:rPr>
    </w:lvl>
    <w:lvl w:ilvl="4" w:tplc="4ADC4AF6">
      <w:start w:val="1"/>
      <w:numFmt w:val="bullet"/>
      <w:lvlText w:val=""/>
      <w:lvlJc w:val="left"/>
      <w:pPr>
        <w:tabs>
          <w:tab w:val="num" w:pos="3600"/>
        </w:tabs>
        <w:ind w:left="3600" w:hanging="360"/>
      </w:pPr>
      <w:rPr>
        <w:rFonts w:ascii="Wingdings" w:hAnsi="Wingdings" w:cs="Wingdings" w:hint="default"/>
      </w:rPr>
    </w:lvl>
    <w:lvl w:ilvl="5" w:tplc="207C9078">
      <w:start w:val="1"/>
      <w:numFmt w:val="bullet"/>
      <w:lvlText w:val=""/>
      <w:lvlJc w:val="left"/>
      <w:pPr>
        <w:tabs>
          <w:tab w:val="num" w:pos="4320"/>
        </w:tabs>
        <w:ind w:left="4320" w:hanging="360"/>
      </w:pPr>
      <w:rPr>
        <w:rFonts w:ascii="Wingdings" w:hAnsi="Wingdings" w:cs="Wingdings" w:hint="default"/>
      </w:rPr>
    </w:lvl>
    <w:lvl w:ilvl="6" w:tplc="C07287EA">
      <w:start w:val="1"/>
      <w:numFmt w:val="bullet"/>
      <w:lvlText w:val=""/>
      <w:lvlJc w:val="left"/>
      <w:pPr>
        <w:tabs>
          <w:tab w:val="num" w:pos="5040"/>
        </w:tabs>
        <w:ind w:left="5040" w:hanging="360"/>
      </w:pPr>
      <w:rPr>
        <w:rFonts w:ascii="Wingdings" w:hAnsi="Wingdings" w:cs="Wingdings" w:hint="default"/>
      </w:rPr>
    </w:lvl>
    <w:lvl w:ilvl="7" w:tplc="8B441048">
      <w:start w:val="1"/>
      <w:numFmt w:val="bullet"/>
      <w:lvlText w:val=""/>
      <w:lvlJc w:val="left"/>
      <w:pPr>
        <w:tabs>
          <w:tab w:val="num" w:pos="5760"/>
        </w:tabs>
        <w:ind w:left="5760" w:hanging="360"/>
      </w:pPr>
      <w:rPr>
        <w:rFonts w:ascii="Wingdings" w:hAnsi="Wingdings" w:cs="Wingdings" w:hint="default"/>
      </w:rPr>
    </w:lvl>
    <w:lvl w:ilvl="8" w:tplc="DBCEF996">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F64"/>
    <w:rsid w:val="00023E6A"/>
    <w:rsid w:val="00030881"/>
    <w:rsid w:val="000528AA"/>
    <w:rsid w:val="00083C5B"/>
    <w:rsid w:val="000848D9"/>
    <w:rsid w:val="001207A9"/>
    <w:rsid w:val="00127E33"/>
    <w:rsid w:val="00134B26"/>
    <w:rsid w:val="00142839"/>
    <w:rsid w:val="0016537B"/>
    <w:rsid w:val="001A6DF5"/>
    <w:rsid w:val="001B3F5D"/>
    <w:rsid w:val="001C3AB4"/>
    <w:rsid w:val="00253A2C"/>
    <w:rsid w:val="00264B82"/>
    <w:rsid w:val="002B7CB3"/>
    <w:rsid w:val="00314E05"/>
    <w:rsid w:val="003814FC"/>
    <w:rsid w:val="00382B8B"/>
    <w:rsid w:val="00391DEA"/>
    <w:rsid w:val="00396C3F"/>
    <w:rsid w:val="003A7BF4"/>
    <w:rsid w:val="0042116F"/>
    <w:rsid w:val="00455A59"/>
    <w:rsid w:val="0047234A"/>
    <w:rsid w:val="0047265F"/>
    <w:rsid w:val="00487D07"/>
    <w:rsid w:val="004D75D8"/>
    <w:rsid w:val="00517D69"/>
    <w:rsid w:val="00521F9B"/>
    <w:rsid w:val="0054396D"/>
    <w:rsid w:val="0056255A"/>
    <w:rsid w:val="005752FC"/>
    <w:rsid w:val="00592E53"/>
    <w:rsid w:val="005949BB"/>
    <w:rsid w:val="005C4BE1"/>
    <w:rsid w:val="005D1F28"/>
    <w:rsid w:val="005D7190"/>
    <w:rsid w:val="005E775F"/>
    <w:rsid w:val="005F37A1"/>
    <w:rsid w:val="0063192D"/>
    <w:rsid w:val="00631CF8"/>
    <w:rsid w:val="006329CE"/>
    <w:rsid w:val="00652301"/>
    <w:rsid w:val="006545B6"/>
    <w:rsid w:val="0067246A"/>
    <w:rsid w:val="006A40A2"/>
    <w:rsid w:val="006B0588"/>
    <w:rsid w:val="00734342"/>
    <w:rsid w:val="00755071"/>
    <w:rsid w:val="007A447D"/>
    <w:rsid w:val="007B43AD"/>
    <w:rsid w:val="007B733C"/>
    <w:rsid w:val="007D0446"/>
    <w:rsid w:val="008024D4"/>
    <w:rsid w:val="00806F64"/>
    <w:rsid w:val="00835EB0"/>
    <w:rsid w:val="008449BD"/>
    <w:rsid w:val="00844A99"/>
    <w:rsid w:val="008A1A1F"/>
    <w:rsid w:val="00905786"/>
    <w:rsid w:val="0094754A"/>
    <w:rsid w:val="00956C12"/>
    <w:rsid w:val="00982709"/>
    <w:rsid w:val="00993DF6"/>
    <w:rsid w:val="009A2723"/>
    <w:rsid w:val="009A5C15"/>
    <w:rsid w:val="009E4789"/>
    <w:rsid w:val="00A037B9"/>
    <w:rsid w:val="00A600BE"/>
    <w:rsid w:val="00AA1EF2"/>
    <w:rsid w:val="00AC09E1"/>
    <w:rsid w:val="00AC5045"/>
    <w:rsid w:val="00AD3003"/>
    <w:rsid w:val="00AE6870"/>
    <w:rsid w:val="00B0336E"/>
    <w:rsid w:val="00B04728"/>
    <w:rsid w:val="00B444D3"/>
    <w:rsid w:val="00B44792"/>
    <w:rsid w:val="00B70591"/>
    <w:rsid w:val="00B93898"/>
    <w:rsid w:val="00BC20E9"/>
    <w:rsid w:val="00BD24EB"/>
    <w:rsid w:val="00C0633E"/>
    <w:rsid w:val="00C54886"/>
    <w:rsid w:val="00C63211"/>
    <w:rsid w:val="00CC5AF9"/>
    <w:rsid w:val="00D10FB6"/>
    <w:rsid w:val="00D87694"/>
    <w:rsid w:val="00D92B08"/>
    <w:rsid w:val="00DA3E1D"/>
    <w:rsid w:val="00DA7EA2"/>
    <w:rsid w:val="00DC6A74"/>
    <w:rsid w:val="00DD6317"/>
    <w:rsid w:val="00E04016"/>
    <w:rsid w:val="00E17574"/>
    <w:rsid w:val="00E57A19"/>
    <w:rsid w:val="00E62441"/>
    <w:rsid w:val="00E902A5"/>
    <w:rsid w:val="00E97E8E"/>
    <w:rsid w:val="00EA6B94"/>
    <w:rsid w:val="00EC49C2"/>
    <w:rsid w:val="00ED2B17"/>
    <w:rsid w:val="00ED6CE2"/>
    <w:rsid w:val="00F50824"/>
    <w:rsid w:val="00FB3DDF"/>
    <w:rsid w:val="00FE7918"/>
    <w:rsid w:val="00FF672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2"/>
    <w:pPr>
      <w:spacing w:after="200" w:line="276" w:lineRule="auto"/>
    </w:pPr>
    <w:rPr>
      <w:rFonts w:eastAsia="Times New Roman" w:cs="Calibri"/>
      <w:lang w:val="es-CO" w:eastAsia="es-C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6F64"/>
    <w:pPr>
      <w:tabs>
        <w:tab w:val="center" w:pos="4419"/>
        <w:tab w:val="right" w:pos="8838"/>
      </w:tabs>
      <w:spacing w:after="0" w:line="240" w:lineRule="auto"/>
    </w:pPr>
    <w:rPr>
      <w:rFonts w:eastAsia="Calibri"/>
      <w:lang w:eastAsia="en-US"/>
    </w:rPr>
  </w:style>
  <w:style w:type="character" w:customStyle="1" w:styleId="HeaderChar">
    <w:name w:val="Header Char"/>
    <w:basedOn w:val="DefaultParagraphFont"/>
    <w:link w:val="Header"/>
    <w:uiPriority w:val="99"/>
    <w:semiHidden/>
    <w:locked/>
    <w:rsid w:val="00806F64"/>
  </w:style>
  <w:style w:type="paragraph" w:styleId="Footer">
    <w:name w:val="footer"/>
    <w:basedOn w:val="Normal"/>
    <w:link w:val="FooterChar"/>
    <w:uiPriority w:val="99"/>
    <w:rsid w:val="00806F64"/>
    <w:pPr>
      <w:tabs>
        <w:tab w:val="center" w:pos="4419"/>
        <w:tab w:val="right" w:pos="8838"/>
      </w:tabs>
      <w:spacing w:after="0" w:line="240" w:lineRule="auto"/>
    </w:pPr>
    <w:rPr>
      <w:rFonts w:eastAsia="Calibri"/>
      <w:lang w:eastAsia="en-US"/>
    </w:rPr>
  </w:style>
  <w:style w:type="character" w:customStyle="1" w:styleId="FooterChar">
    <w:name w:val="Footer Char"/>
    <w:basedOn w:val="DefaultParagraphFont"/>
    <w:link w:val="Footer"/>
    <w:uiPriority w:val="99"/>
    <w:locked/>
    <w:rsid w:val="00806F64"/>
  </w:style>
  <w:style w:type="paragraph" w:styleId="BalloonText">
    <w:name w:val="Balloon Text"/>
    <w:basedOn w:val="Normal"/>
    <w:link w:val="BalloonTextChar"/>
    <w:uiPriority w:val="99"/>
    <w:semiHidden/>
    <w:rsid w:val="00806F64"/>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806F64"/>
    <w:rPr>
      <w:rFonts w:ascii="Tahoma" w:hAnsi="Tahoma" w:cs="Tahoma"/>
      <w:sz w:val="16"/>
      <w:szCs w:val="16"/>
    </w:rPr>
  </w:style>
  <w:style w:type="paragraph" w:styleId="NormalWeb">
    <w:name w:val="Normal (Web)"/>
    <w:basedOn w:val="Normal"/>
    <w:uiPriority w:val="99"/>
    <w:semiHidden/>
    <w:rsid w:val="00B44792"/>
    <w:pPr>
      <w:spacing w:before="100" w:beforeAutospacing="1" w:after="100" w:afterAutospacing="1" w:line="240" w:lineRule="auto"/>
    </w:pPr>
    <w:rPr>
      <w:rFonts w:ascii="Times New Roman" w:hAnsi="Times New Roman" w:cs="Times New Roman"/>
      <w:sz w:val="24"/>
      <w:szCs w:val="24"/>
      <w:lang w:val="es-ES" w:eastAsia="es-ES"/>
    </w:rPr>
  </w:style>
  <w:style w:type="paragraph" w:styleId="ListParagraph">
    <w:name w:val="List Paragraph"/>
    <w:basedOn w:val="Normal"/>
    <w:uiPriority w:val="99"/>
    <w:qFormat/>
    <w:rsid w:val="00B44792"/>
    <w:pPr>
      <w:ind w:left="720"/>
    </w:pPr>
    <w:rPr>
      <w:rFonts w:eastAsia="Calibri"/>
      <w:lang w:val="es-ES" w:eastAsia="en-US"/>
    </w:rPr>
  </w:style>
  <w:style w:type="paragraph" w:styleId="NoSpacing">
    <w:name w:val="No Spacing"/>
    <w:uiPriority w:val="99"/>
    <w:qFormat/>
    <w:rsid w:val="00391DEA"/>
    <w:rPr>
      <w:rFonts w:eastAsia="Times New Roman" w:cs="Calibri"/>
      <w:lang w:val="es-CO" w:eastAsia="es-CO"/>
    </w:rPr>
  </w:style>
  <w:style w:type="character" w:customStyle="1" w:styleId="apple-converted-space">
    <w:name w:val="apple-converted-space"/>
    <w:basedOn w:val="DefaultParagraphFont"/>
    <w:uiPriority w:val="99"/>
    <w:rsid w:val="00083C5B"/>
  </w:style>
  <w:style w:type="character" w:customStyle="1" w:styleId="il">
    <w:name w:val="il"/>
    <w:basedOn w:val="DefaultParagraphFont"/>
    <w:uiPriority w:val="99"/>
    <w:rsid w:val="00083C5B"/>
  </w:style>
  <w:style w:type="table" w:styleId="TableGrid">
    <w:name w:val="Table Grid"/>
    <w:basedOn w:val="TableNormal"/>
    <w:uiPriority w:val="99"/>
    <w:rsid w:val="00A600B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D2B17"/>
    <w:rPr>
      <w:sz w:val="16"/>
      <w:szCs w:val="16"/>
    </w:rPr>
  </w:style>
  <w:style w:type="paragraph" w:styleId="CommentText">
    <w:name w:val="annotation text"/>
    <w:basedOn w:val="Normal"/>
    <w:link w:val="CommentTextChar"/>
    <w:uiPriority w:val="99"/>
    <w:semiHidden/>
    <w:rsid w:val="00ED2B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D2B17"/>
    <w:rPr>
      <w:rFonts w:eastAsia="Times New Roman"/>
      <w:sz w:val="20"/>
      <w:szCs w:val="20"/>
      <w:lang w:eastAsia="es-CO"/>
    </w:rPr>
  </w:style>
</w:styles>
</file>

<file path=word/webSettings.xml><?xml version="1.0" encoding="utf-8"?>
<w:webSettings xmlns:r="http://schemas.openxmlformats.org/officeDocument/2006/relationships" xmlns:w="http://schemas.openxmlformats.org/wordprocessingml/2006/main">
  <w:divs>
    <w:div w:id="867379168">
      <w:marLeft w:val="0"/>
      <w:marRight w:val="0"/>
      <w:marTop w:val="0"/>
      <w:marBottom w:val="0"/>
      <w:divBdr>
        <w:top w:val="none" w:sz="0" w:space="0" w:color="auto"/>
        <w:left w:val="none" w:sz="0" w:space="0" w:color="auto"/>
        <w:bottom w:val="none" w:sz="0" w:space="0" w:color="auto"/>
        <w:right w:val="none" w:sz="0" w:space="0" w:color="auto"/>
      </w:divBdr>
    </w:div>
    <w:div w:id="867379169">
      <w:marLeft w:val="0"/>
      <w:marRight w:val="0"/>
      <w:marTop w:val="0"/>
      <w:marBottom w:val="0"/>
      <w:divBdr>
        <w:top w:val="none" w:sz="0" w:space="0" w:color="auto"/>
        <w:left w:val="none" w:sz="0" w:space="0" w:color="auto"/>
        <w:bottom w:val="none" w:sz="0" w:space="0" w:color="auto"/>
        <w:right w:val="none" w:sz="0" w:space="0" w:color="auto"/>
      </w:divBdr>
      <w:divsChild>
        <w:div w:id="867379213">
          <w:marLeft w:val="0"/>
          <w:marRight w:val="0"/>
          <w:marTop w:val="0"/>
          <w:marBottom w:val="0"/>
          <w:divBdr>
            <w:top w:val="none" w:sz="0" w:space="0" w:color="auto"/>
            <w:left w:val="none" w:sz="0" w:space="0" w:color="auto"/>
            <w:bottom w:val="none" w:sz="0" w:space="0" w:color="auto"/>
            <w:right w:val="none" w:sz="0" w:space="0" w:color="auto"/>
          </w:divBdr>
          <w:divsChild>
            <w:div w:id="867379175">
              <w:marLeft w:val="0"/>
              <w:marRight w:val="0"/>
              <w:marTop w:val="0"/>
              <w:marBottom w:val="0"/>
              <w:divBdr>
                <w:top w:val="none" w:sz="0" w:space="0" w:color="auto"/>
                <w:left w:val="none" w:sz="0" w:space="0" w:color="auto"/>
                <w:bottom w:val="none" w:sz="0" w:space="0" w:color="auto"/>
                <w:right w:val="none" w:sz="0" w:space="0" w:color="auto"/>
              </w:divBdr>
              <w:divsChild>
                <w:div w:id="867379190">
                  <w:marLeft w:val="0"/>
                  <w:marRight w:val="0"/>
                  <w:marTop w:val="0"/>
                  <w:marBottom w:val="0"/>
                  <w:divBdr>
                    <w:top w:val="none" w:sz="0" w:space="0" w:color="auto"/>
                    <w:left w:val="none" w:sz="0" w:space="0" w:color="auto"/>
                    <w:bottom w:val="none" w:sz="0" w:space="0" w:color="auto"/>
                    <w:right w:val="none" w:sz="0" w:space="0" w:color="auto"/>
                  </w:divBdr>
                  <w:divsChild>
                    <w:div w:id="867379161">
                      <w:marLeft w:val="0"/>
                      <w:marRight w:val="0"/>
                      <w:marTop w:val="0"/>
                      <w:marBottom w:val="0"/>
                      <w:divBdr>
                        <w:top w:val="none" w:sz="0" w:space="0" w:color="auto"/>
                        <w:left w:val="none" w:sz="0" w:space="0" w:color="auto"/>
                        <w:bottom w:val="none" w:sz="0" w:space="0" w:color="auto"/>
                        <w:right w:val="none" w:sz="0" w:space="0" w:color="auto"/>
                      </w:divBdr>
                      <w:divsChild>
                        <w:div w:id="867379197">
                          <w:marLeft w:val="0"/>
                          <w:marRight w:val="0"/>
                          <w:marTop w:val="0"/>
                          <w:marBottom w:val="0"/>
                          <w:divBdr>
                            <w:top w:val="none" w:sz="0" w:space="0" w:color="auto"/>
                            <w:left w:val="none" w:sz="0" w:space="0" w:color="auto"/>
                            <w:bottom w:val="none" w:sz="0" w:space="0" w:color="auto"/>
                            <w:right w:val="none" w:sz="0" w:space="0" w:color="auto"/>
                          </w:divBdr>
                          <w:divsChild>
                            <w:div w:id="867379204">
                              <w:marLeft w:val="0"/>
                              <w:marRight w:val="0"/>
                              <w:marTop w:val="0"/>
                              <w:marBottom w:val="0"/>
                              <w:divBdr>
                                <w:top w:val="none" w:sz="0" w:space="0" w:color="auto"/>
                                <w:left w:val="none" w:sz="0" w:space="0" w:color="auto"/>
                                <w:bottom w:val="none" w:sz="0" w:space="0" w:color="auto"/>
                                <w:right w:val="none" w:sz="0" w:space="0" w:color="auto"/>
                              </w:divBdr>
                              <w:divsChild>
                                <w:div w:id="867379184">
                                  <w:marLeft w:val="0"/>
                                  <w:marRight w:val="0"/>
                                  <w:marTop w:val="0"/>
                                  <w:marBottom w:val="0"/>
                                  <w:divBdr>
                                    <w:top w:val="none" w:sz="0" w:space="0" w:color="auto"/>
                                    <w:left w:val="none" w:sz="0" w:space="0" w:color="auto"/>
                                    <w:bottom w:val="none" w:sz="0" w:space="0" w:color="auto"/>
                                    <w:right w:val="none" w:sz="0" w:space="0" w:color="auto"/>
                                  </w:divBdr>
                                  <w:divsChild>
                                    <w:div w:id="867379195">
                                      <w:marLeft w:val="0"/>
                                      <w:marRight w:val="0"/>
                                      <w:marTop w:val="0"/>
                                      <w:marBottom w:val="0"/>
                                      <w:divBdr>
                                        <w:top w:val="none" w:sz="0" w:space="0" w:color="auto"/>
                                        <w:left w:val="none" w:sz="0" w:space="0" w:color="auto"/>
                                        <w:bottom w:val="none" w:sz="0" w:space="0" w:color="auto"/>
                                        <w:right w:val="none" w:sz="0" w:space="0" w:color="auto"/>
                                      </w:divBdr>
                                      <w:divsChild>
                                        <w:div w:id="867379196">
                                          <w:marLeft w:val="0"/>
                                          <w:marRight w:val="0"/>
                                          <w:marTop w:val="0"/>
                                          <w:marBottom w:val="0"/>
                                          <w:divBdr>
                                            <w:top w:val="none" w:sz="0" w:space="0" w:color="auto"/>
                                            <w:left w:val="none" w:sz="0" w:space="0" w:color="auto"/>
                                            <w:bottom w:val="none" w:sz="0" w:space="0" w:color="auto"/>
                                            <w:right w:val="none" w:sz="0" w:space="0" w:color="auto"/>
                                          </w:divBdr>
                                          <w:divsChild>
                                            <w:div w:id="867379176">
                                              <w:marLeft w:val="0"/>
                                              <w:marRight w:val="0"/>
                                              <w:marTop w:val="0"/>
                                              <w:marBottom w:val="0"/>
                                              <w:divBdr>
                                                <w:top w:val="none" w:sz="0" w:space="0" w:color="auto"/>
                                                <w:left w:val="none" w:sz="0" w:space="0" w:color="auto"/>
                                                <w:bottom w:val="none" w:sz="0" w:space="0" w:color="auto"/>
                                                <w:right w:val="none" w:sz="0" w:space="0" w:color="auto"/>
                                              </w:divBdr>
                                              <w:divsChild>
                                                <w:div w:id="867379164">
                                                  <w:marLeft w:val="0"/>
                                                  <w:marRight w:val="0"/>
                                                  <w:marTop w:val="0"/>
                                                  <w:marBottom w:val="0"/>
                                                  <w:divBdr>
                                                    <w:top w:val="none" w:sz="0" w:space="0" w:color="auto"/>
                                                    <w:left w:val="none" w:sz="0" w:space="0" w:color="auto"/>
                                                    <w:bottom w:val="none" w:sz="0" w:space="0" w:color="auto"/>
                                                    <w:right w:val="none" w:sz="0" w:space="0" w:color="auto"/>
                                                  </w:divBdr>
                                                  <w:divsChild>
                                                    <w:div w:id="867379211">
                                                      <w:marLeft w:val="0"/>
                                                      <w:marRight w:val="347"/>
                                                      <w:marTop w:val="0"/>
                                                      <w:marBottom w:val="0"/>
                                                      <w:divBdr>
                                                        <w:top w:val="none" w:sz="0" w:space="0" w:color="auto"/>
                                                        <w:left w:val="none" w:sz="0" w:space="0" w:color="auto"/>
                                                        <w:bottom w:val="none" w:sz="0" w:space="0" w:color="auto"/>
                                                        <w:right w:val="none" w:sz="0" w:space="0" w:color="auto"/>
                                                      </w:divBdr>
                                                      <w:divsChild>
                                                        <w:div w:id="867379212">
                                                          <w:marLeft w:val="0"/>
                                                          <w:marRight w:val="0"/>
                                                          <w:marTop w:val="0"/>
                                                          <w:marBottom w:val="0"/>
                                                          <w:divBdr>
                                                            <w:top w:val="none" w:sz="0" w:space="0" w:color="auto"/>
                                                            <w:left w:val="none" w:sz="0" w:space="0" w:color="auto"/>
                                                            <w:bottom w:val="none" w:sz="0" w:space="0" w:color="auto"/>
                                                            <w:right w:val="none" w:sz="0" w:space="0" w:color="auto"/>
                                                          </w:divBdr>
                                                          <w:divsChild>
                                                            <w:div w:id="867379202">
                                                              <w:marLeft w:val="0"/>
                                                              <w:marRight w:val="0"/>
                                                              <w:marTop w:val="0"/>
                                                              <w:marBottom w:val="0"/>
                                                              <w:divBdr>
                                                                <w:top w:val="none" w:sz="0" w:space="0" w:color="auto"/>
                                                                <w:left w:val="none" w:sz="0" w:space="0" w:color="auto"/>
                                                                <w:bottom w:val="none" w:sz="0" w:space="0" w:color="auto"/>
                                                                <w:right w:val="none" w:sz="0" w:space="0" w:color="auto"/>
                                                              </w:divBdr>
                                                              <w:divsChild>
                                                                <w:div w:id="867379165">
                                                                  <w:marLeft w:val="0"/>
                                                                  <w:marRight w:val="0"/>
                                                                  <w:marTop w:val="0"/>
                                                                  <w:marBottom w:val="0"/>
                                                                  <w:divBdr>
                                                                    <w:top w:val="none" w:sz="0" w:space="0" w:color="auto"/>
                                                                    <w:left w:val="none" w:sz="0" w:space="0" w:color="auto"/>
                                                                    <w:bottom w:val="none" w:sz="0" w:space="0" w:color="auto"/>
                                                                    <w:right w:val="none" w:sz="0" w:space="0" w:color="auto"/>
                                                                  </w:divBdr>
                                                                  <w:divsChild>
                                                                    <w:div w:id="867379158">
                                                                      <w:marLeft w:val="0"/>
                                                                      <w:marRight w:val="0"/>
                                                                      <w:marTop w:val="0"/>
                                                                      <w:marBottom w:val="416"/>
                                                                      <w:divBdr>
                                                                        <w:top w:val="single" w:sz="6" w:space="0" w:color="CCCCCC"/>
                                                                        <w:left w:val="none" w:sz="0" w:space="0" w:color="auto"/>
                                                                        <w:bottom w:val="none" w:sz="0" w:space="0" w:color="auto"/>
                                                                        <w:right w:val="none" w:sz="0" w:space="0" w:color="auto"/>
                                                                      </w:divBdr>
                                                                      <w:divsChild>
                                                                        <w:div w:id="867379166">
                                                                          <w:marLeft w:val="0"/>
                                                                          <w:marRight w:val="0"/>
                                                                          <w:marTop w:val="0"/>
                                                                          <w:marBottom w:val="0"/>
                                                                          <w:divBdr>
                                                                            <w:top w:val="none" w:sz="0" w:space="0" w:color="auto"/>
                                                                            <w:left w:val="none" w:sz="0" w:space="0" w:color="auto"/>
                                                                            <w:bottom w:val="none" w:sz="0" w:space="0" w:color="auto"/>
                                                                            <w:right w:val="none" w:sz="0" w:space="0" w:color="auto"/>
                                                                          </w:divBdr>
                                                                          <w:divsChild>
                                                                            <w:div w:id="867379182">
                                                                              <w:marLeft w:val="0"/>
                                                                              <w:marRight w:val="0"/>
                                                                              <w:marTop w:val="0"/>
                                                                              <w:marBottom w:val="0"/>
                                                                              <w:divBdr>
                                                                                <w:top w:val="none" w:sz="0" w:space="0" w:color="auto"/>
                                                                                <w:left w:val="none" w:sz="0" w:space="0" w:color="auto"/>
                                                                                <w:bottom w:val="none" w:sz="0" w:space="0" w:color="auto"/>
                                                                                <w:right w:val="none" w:sz="0" w:space="0" w:color="auto"/>
                                                                              </w:divBdr>
                                                                              <w:divsChild>
                                                                                <w:div w:id="867379215">
                                                                                  <w:marLeft w:val="0"/>
                                                                                  <w:marRight w:val="0"/>
                                                                                  <w:marTop w:val="0"/>
                                                                                  <w:marBottom w:val="0"/>
                                                                                  <w:divBdr>
                                                                                    <w:top w:val="none" w:sz="0" w:space="0" w:color="auto"/>
                                                                                    <w:left w:val="none" w:sz="0" w:space="0" w:color="auto"/>
                                                                                    <w:bottom w:val="none" w:sz="0" w:space="0" w:color="auto"/>
                                                                                    <w:right w:val="none" w:sz="0" w:space="0" w:color="auto"/>
                                                                                  </w:divBdr>
                                                                                  <w:divsChild>
                                                                                    <w:div w:id="867379192">
                                                                                      <w:marLeft w:val="0"/>
                                                                                      <w:marRight w:val="0"/>
                                                                                      <w:marTop w:val="0"/>
                                                                                      <w:marBottom w:val="0"/>
                                                                                      <w:divBdr>
                                                                                        <w:top w:val="none" w:sz="0" w:space="0" w:color="auto"/>
                                                                                        <w:left w:val="none" w:sz="0" w:space="0" w:color="auto"/>
                                                                                        <w:bottom w:val="none" w:sz="0" w:space="0" w:color="auto"/>
                                                                                        <w:right w:val="none" w:sz="0" w:space="0" w:color="auto"/>
                                                                                      </w:divBdr>
                                                                                      <w:divsChild>
                                                                                        <w:div w:id="867379163">
                                                                                          <w:marLeft w:val="0"/>
                                                                                          <w:marRight w:val="0"/>
                                                                                          <w:marTop w:val="0"/>
                                                                                          <w:marBottom w:val="0"/>
                                                                                          <w:divBdr>
                                                                                            <w:top w:val="none" w:sz="0" w:space="0" w:color="auto"/>
                                                                                            <w:left w:val="none" w:sz="0" w:space="0" w:color="auto"/>
                                                                                            <w:bottom w:val="none" w:sz="0" w:space="0" w:color="auto"/>
                                                                                            <w:right w:val="none" w:sz="0" w:space="0" w:color="auto"/>
                                                                                          </w:divBdr>
                                                                                          <w:divsChild>
                                                                                            <w:div w:id="867379206">
                                                                                              <w:marLeft w:val="0"/>
                                                                                              <w:marRight w:val="0"/>
                                                                                              <w:marTop w:val="0"/>
                                                                                              <w:marBottom w:val="0"/>
                                                                                              <w:divBdr>
                                                                                                <w:top w:val="none" w:sz="0" w:space="0" w:color="auto"/>
                                                                                                <w:left w:val="none" w:sz="0" w:space="0" w:color="auto"/>
                                                                                                <w:bottom w:val="none" w:sz="0" w:space="0" w:color="auto"/>
                                                                                                <w:right w:val="none" w:sz="0" w:space="0" w:color="auto"/>
                                                                                              </w:divBdr>
                                                                                              <w:divsChild>
                                                                                                <w:div w:id="8673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79172">
      <w:marLeft w:val="0"/>
      <w:marRight w:val="0"/>
      <w:marTop w:val="0"/>
      <w:marBottom w:val="0"/>
      <w:divBdr>
        <w:top w:val="none" w:sz="0" w:space="0" w:color="auto"/>
        <w:left w:val="none" w:sz="0" w:space="0" w:color="auto"/>
        <w:bottom w:val="none" w:sz="0" w:space="0" w:color="auto"/>
        <w:right w:val="none" w:sz="0" w:space="0" w:color="auto"/>
      </w:divBdr>
      <w:divsChild>
        <w:div w:id="867379155">
          <w:marLeft w:val="547"/>
          <w:marRight w:val="0"/>
          <w:marTop w:val="0"/>
          <w:marBottom w:val="120"/>
          <w:divBdr>
            <w:top w:val="none" w:sz="0" w:space="0" w:color="auto"/>
            <w:left w:val="none" w:sz="0" w:space="0" w:color="auto"/>
            <w:bottom w:val="none" w:sz="0" w:space="0" w:color="auto"/>
            <w:right w:val="none" w:sz="0" w:space="0" w:color="auto"/>
          </w:divBdr>
        </w:div>
        <w:div w:id="867379180">
          <w:marLeft w:val="547"/>
          <w:marRight w:val="0"/>
          <w:marTop w:val="0"/>
          <w:marBottom w:val="120"/>
          <w:divBdr>
            <w:top w:val="none" w:sz="0" w:space="0" w:color="auto"/>
            <w:left w:val="none" w:sz="0" w:space="0" w:color="auto"/>
            <w:bottom w:val="none" w:sz="0" w:space="0" w:color="auto"/>
            <w:right w:val="none" w:sz="0" w:space="0" w:color="auto"/>
          </w:divBdr>
        </w:div>
        <w:div w:id="867379199">
          <w:marLeft w:val="547"/>
          <w:marRight w:val="0"/>
          <w:marTop w:val="0"/>
          <w:marBottom w:val="120"/>
          <w:divBdr>
            <w:top w:val="none" w:sz="0" w:space="0" w:color="auto"/>
            <w:left w:val="none" w:sz="0" w:space="0" w:color="auto"/>
            <w:bottom w:val="none" w:sz="0" w:space="0" w:color="auto"/>
            <w:right w:val="none" w:sz="0" w:space="0" w:color="auto"/>
          </w:divBdr>
        </w:div>
      </w:divsChild>
    </w:div>
    <w:div w:id="867379189">
      <w:marLeft w:val="0"/>
      <w:marRight w:val="0"/>
      <w:marTop w:val="0"/>
      <w:marBottom w:val="0"/>
      <w:divBdr>
        <w:top w:val="none" w:sz="0" w:space="0" w:color="auto"/>
        <w:left w:val="none" w:sz="0" w:space="0" w:color="auto"/>
        <w:bottom w:val="none" w:sz="0" w:space="0" w:color="auto"/>
        <w:right w:val="none" w:sz="0" w:space="0" w:color="auto"/>
      </w:divBdr>
    </w:div>
    <w:div w:id="867379194">
      <w:marLeft w:val="0"/>
      <w:marRight w:val="0"/>
      <w:marTop w:val="0"/>
      <w:marBottom w:val="0"/>
      <w:divBdr>
        <w:top w:val="none" w:sz="0" w:space="0" w:color="auto"/>
        <w:left w:val="none" w:sz="0" w:space="0" w:color="auto"/>
        <w:bottom w:val="none" w:sz="0" w:space="0" w:color="auto"/>
        <w:right w:val="none" w:sz="0" w:space="0" w:color="auto"/>
      </w:divBdr>
      <w:divsChild>
        <w:div w:id="867379205">
          <w:marLeft w:val="0"/>
          <w:marRight w:val="0"/>
          <w:marTop w:val="0"/>
          <w:marBottom w:val="0"/>
          <w:divBdr>
            <w:top w:val="none" w:sz="0" w:space="0" w:color="auto"/>
            <w:left w:val="none" w:sz="0" w:space="0" w:color="auto"/>
            <w:bottom w:val="none" w:sz="0" w:space="0" w:color="auto"/>
            <w:right w:val="none" w:sz="0" w:space="0" w:color="auto"/>
          </w:divBdr>
          <w:divsChild>
            <w:div w:id="867379208">
              <w:marLeft w:val="0"/>
              <w:marRight w:val="0"/>
              <w:marTop w:val="0"/>
              <w:marBottom w:val="0"/>
              <w:divBdr>
                <w:top w:val="none" w:sz="0" w:space="0" w:color="auto"/>
                <w:left w:val="none" w:sz="0" w:space="0" w:color="auto"/>
                <w:bottom w:val="none" w:sz="0" w:space="0" w:color="auto"/>
                <w:right w:val="none" w:sz="0" w:space="0" w:color="auto"/>
              </w:divBdr>
              <w:divsChild>
                <w:div w:id="867379207">
                  <w:marLeft w:val="0"/>
                  <w:marRight w:val="0"/>
                  <w:marTop w:val="0"/>
                  <w:marBottom w:val="0"/>
                  <w:divBdr>
                    <w:top w:val="none" w:sz="0" w:space="0" w:color="auto"/>
                    <w:left w:val="none" w:sz="0" w:space="0" w:color="auto"/>
                    <w:bottom w:val="none" w:sz="0" w:space="0" w:color="auto"/>
                    <w:right w:val="none" w:sz="0" w:space="0" w:color="auto"/>
                  </w:divBdr>
                  <w:divsChild>
                    <w:div w:id="867379193">
                      <w:marLeft w:val="0"/>
                      <w:marRight w:val="0"/>
                      <w:marTop w:val="0"/>
                      <w:marBottom w:val="0"/>
                      <w:divBdr>
                        <w:top w:val="none" w:sz="0" w:space="0" w:color="auto"/>
                        <w:left w:val="none" w:sz="0" w:space="0" w:color="auto"/>
                        <w:bottom w:val="none" w:sz="0" w:space="0" w:color="auto"/>
                        <w:right w:val="none" w:sz="0" w:space="0" w:color="auto"/>
                      </w:divBdr>
                      <w:divsChild>
                        <w:div w:id="867379217">
                          <w:marLeft w:val="0"/>
                          <w:marRight w:val="0"/>
                          <w:marTop w:val="0"/>
                          <w:marBottom w:val="0"/>
                          <w:divBdr>
                            <w:top w:val="none" w:sz="0" w:space="0" w:color="auto"/>
                            <w:left w:val="none" w:sz="0" w:space="0" w:color="auto"/>
                            <w:bottom w:val="none" w:sz="0" w:space="0" w:color="auto"/>
                            <w:right w:val="none" w:sz="0" w:space="0" w:color="auto"/>
                          </w:divBdr>
                          <w:divsChild>
                            <w:div w:id="867379173">
                              <w:marLeft w:val="0"/>
                              <w:marRight w:val="0"/>
                              <w:marTop w:val="0"/>
                              <w:marBottom w:val="0"/>
                              <w:divBdr>
                                <w:top w:val="none" w:sz="0" w:space="0" w:color="auto"/>
                                <w:left w:val="none" w:sz="0" w:space="0" w:color="auto"/>
                                <w:bottom w:val="none" w:sz="0" w:space="0" w:color="auto"/>
                                <w:right w:val="none" w:sz="0" w:space="0" w:color="auto"/>
                              </w:divBdr>
                              <w:divsChild>
                                <w:div w:id="867379160">
                                  <w:marLeft w:val="0"/>
                                  <w:marRight w:val="0"/>
                                  <w:marTop w:val="0"/>
                                  <w:marBottom w:val="0"/>
                                  <w:divBdr>
                                    <w:top w:val="none" w:sz="0" w:space="0" w:color="auto"/>
                                    <w:left w:val="none" w:sz="0" w:space="0" w:color="auto"/>
                                    <w:bottom w:val="none" w:sz="0" w:space="0" w:color="auto"/>
                                    <w:right w:val="none" w:sz="0" w:space="0" w:color="auto"/>
                                  </w:divBdr>
                                  <w:divsChild>
                                    <w:div w:id="867379170">
                                      <w:marLeft w:val="0"/>
                                      <w:marRight w:val="0"/>
                                      <w:marTop w:val="0"/>
                                      <w:marBottom w:val="0"/>
                                      <w:divBdr>
                                        <w:top w:val="none" w:sz="0" w:space="0" w:color="auto"/>
                                        <w:left w:val="none" w:sz="0" w:space="0" w:color="auto"/>
                                        <w:bottom w:val="none" w:sz="0" w:space="0" w:color="auto"/>
                                        <w:right w:val="none" w:sz="0" w:space="0" w:color="auto"/>
                                      </w:divBdr>
                                      <w:divsChild>
                                        <w:div w:id="867379162">
                                          <w:marLeft w:val="0"/>
                                          <w:marRight w:val="0"/>
                                          <w:marTop w:val="0"/>
                                          <w:marBottom w:val="0"/>
                                          <w:divBdr>
                                            <w:top w:val="none" w:sz="0" w:space="0" w:color="auto"/>
                                            <w:left w:val="none" w:sz="0" w:space="0" w:color="auto"/>
                                            <w:bottom w:val="none" w:sz="0" w:space="0" w:color="auto"/>
                                            <w:right w:val="none" w:sz="0" w:space="0" w:color="auto"/>
                                          </w:divBdr>
                                          <w:divsChild>
                                            <w:div w:id="867379177">
                                              <w:marLeft w:val="0"/>
                                              <w:marRight w:val="0"/>
                                              <w:marTop w:val="0"/>
                                              <w:marBottom w:val="0"/>
                                              <w:divBdr>
                                                <w:top w:val="none" w:sz="0" w:space="0" w:color="auto"/>
                                                <w:left w:val="none" w:sz="0" w:space="0" w:color="auto"/>
                                                <w:bottom w:val="none" w:sz="0" w:space="0" w:color="auto"/>
                                                <w:right w:val="none" w:sz="0" w:space="0" w:color="auto"/>
                                              </w:divBdr>
                                              <w:divsChild>
                                                <w:div w:id="867379167">
                                                  <w:marLeft w:val="0"/>
                                                  <w:marRight w:val="0"/>
                                                  <w:marTop w:val="0"/>
                                                  <w:marBottom w:val="0"/>
                                                  <w:divBdr>
                                                    <w:top w:val="none" w:sz="0" w:space="0" w:color="auto"/>
                                                    <w:left w:val="none" w:sz="0" w:space="0" w:color="auto"/>
                                                    <w:bottom w:val="none" w:sz="0" w:space="0" w:color="auto"/>
                                                    <w:right w:val="none" w:sz="0" w:space="0" w:color="auto"/>
                                                  </w:divBdr>
                                                  <w:divsChild>
                                                    <w:div w:id="867379174">
                                                      <w:marLeft w:val="0"/>
                                                      <w:marRight w:val="347"/>
                                                      <w:marTop w:val="0"/>
                                                      <w:marBottom w:val="0"/>
                                                      <w:divBdr>
                                                        <w:top w:val="none" w:sz="0" w:space="0" w:color="auto"/>
                                                        <w:left w:val="none" w:sz="0" w:space="0" w:color="auto"/>
                                                        <w:bottom w:val="none" w:sz="0" w:space="0" w:color="auto"/>
                                                        <w:right w:val="none" w:sz="0" w:space="0" w:color="auto"/>
                                                      </w:divBdr>
                                                      <w:divsChild>
                                                        <w:div w:id="867379171">
                                                          <w:marLeft w:val="0"/>
                                                          <w:marRight w:val="0"/>
                                                          <w:marTop w:val="0"/>
                                                          <w:marBottom w:val="0"/>
                                                          <w:divBdr>
                                                            <w:top w:val="none" w:sz="0" w:space="0" w:color="auto"/>
                                                            <w:left w:val="none" w:sz="0" w:space="0" w:color="auto"/>
                                                            <w:bottom w:val="none" w:sz="0" w:space="0" w:color="auto"/>
                                                            <w:right w:val="none" w:sz="0" w:space="0" w:color="auto"/>
                                                          </w:divBdr>
                                                          <w:divsChild>
                                                            <w:div w:id="867379216">
                                                              <w:marLeft w:val="0"/>
                                                              <w:marRight w:val="0"/>
                                                              <w:marTop w:val="0"/>
                                                              <w:marBottom w:val="0"/>
                                                              <w:divBdr>
                                                                <w:top w:val="none" w:sz="0" w:space="0" w:color="auto"/>
                                                                <w:left w:val="none" w:sz="0" w:space="0" w:color="auto"/>
                                                                <w:bottom w:val="none" w:sz="0" w:space="0" w:color="auto"/>
                                                                <w:right w:val="none" w:sz="0" w:space="0" w:color="auto"/>
                                                              </w:divBdr>
                                                              <w:divsChild>
                                                                <w:div w:id="867379210">
                                                                  <w:marLeft w:val="0"/>
                                                                  <w:marRight w:val="0"/>
                                                                  <w:marTop w:val="0"/>
                                                                  <w:marBottom w:val="0"/>
                                                                  <w:divBdr>
                                                                    <w:top w:val="none" w:sz="0" w:space="0" w:color="auto"/>
                                                                    <w:left w:val="none" w:sz="0" w:space="0" w:color="auto"/>
                                                                    <w:bottom w:val="none" w:sz="0" w:space="0" w:color="auto"/>
                                                                    <w:right w:val="none" w:sz="0" w:space="0" w:color="auto"/>
                                                                  </w:divBdr>
                                                                  <w:divsChild>
                                                                    <w:div w:id="867379209">
                                                                      <w:marLeft w:val="0"/>
                                                                      <w:marRight w:val="0"/>
                                                                      <w:marTop w:val="0"/>
                                                                      <w:marBottom w:val="416"/>
                                                                      <w:divBdr>
                                                                        <w:top w:val="single" w:sz="6" w:space="0" w:color="CCCCCC"/>
                                                                        <w:left w:val="none" w:sz="0" w:space="0" w:color="auto"/>
                                                                        <w:bottom w:val="none" w:sz="0" w:space="0" w:color="auto"/>
                                                                        <w:right w:val="none" w:sz="0" w:space="0" w:color="auto"/>
                                                                      </w:divBdr>
                                                                      <w:divsChild>
                                                                        <w:div w:id="867379156">
                                                                          <w:marLeft w:val="0"/>
                                                                          <w:marRight w:val="0"/>
                                                                          <w:marTop w:val="0"/>
                                                                          <w:marBottom w:val="0"/>
                                                                          <w:divBdr>
                                                                            <w:top w:val="none" w:sz="0" w:space="0" w:color="auto"/>
                                                                            <w:left w:val="none" w:sz="0" w:space="0" w:color="auto"/>
                                                                            <w:bottom w:val="none" w:sz="0" w:space="0" w:color="auto"/>
                                                                            <w:right w:val="none" w:sz="0" w:space="0" w:color="auto"/>
                                                                          </w:divBdr>
                                                                          <w:divsChild>
                                                                            <w:div w:id="867379201">
                                                                              <w:marLeft w:val="0"/>
                                                                              <w:marRight w:val="0"/>
                                                                              <w:marTop w:val="0"/>
                                                                              <w:marBottom w:val="0"/>
                                                                              <w:divBdr>
                                                                                <w:top w:val="none" w:sz="0" w:space="0" w:color="auto"/>
                                                                                <w:left w:val="none" w:sz="0" w:space="0" w:color="auto"/>
                                                                                <w:bottom w:val="none" w:sz="0" w:space="0" w:color="auto"/>
                                                                                <w:right w:val="none" w:sz="0" w:space="0" w:color="auto"/>
                                                                              </w:divBdr>
                                                                              <w:divsChild>
                                                                                <w:div w:id="867379191">
                                                                                  <w:marLeft w:val="0"/>
                                                                                  <w:marRight w:val="0"/>
                                                                                  <w:marTop w:val="0"/>
                                                                                  <w:marBottom w:val="0"/>
                                                                                  <w:divBdr>
                                                                                    <w:top w:val="none" w:sz="0" w:space="0" w:color="auto"/>
                                                                                    <w:left w:val="none" w:sz="0" w:space="0" w:color="auto"/>
                                                                                    <w:bottom w:val="none" w:sz="0" w:space="0" w:color="auto"/>
                                                                                    <w:right w:val="none" w:sz="0" w:space="0" w:color="auto"/>
                                                                                  </w:divBdr>
                                                                                  <w:divsChild>
                                                                                    <w:div w:id="867379203">
                                                                                      <w:marLeft w:val="0"/>
                                                                                      <w:marRight w:val="0"/>
                                                                                      <w:marTop w:val="0"/>
                                                                                      <w:marBottom w:val="0"/>
                                                                                      <w:divBdr>
                                                                                        <w:top w:val="none" w:sz="0" w:space="0" w:color="auto"/>
                                                                                        <w:left w:val="none" w:sz="0" w:space="0" w:color="auto"/>
                                                                                        <w:bottom w:val="none" w:sz="0" w:space="0" w:color="auto"/>
                                                                                        <w:right w:val="none" w:sz="0" w:space="0" w:color="auto"/>
                                                                                      </w:divBdr>
                                                                                      <w:divsChild>
                                                                                        <w:div w:id="867379157">
                                                                                          <w:marLeft w:val="0"/>
                                                                                          <w:marRight w:val="0"/>
                                                                                          <w:marTop w:val="0"/>
                                                                                          <w:marBottom w:val="0"/>
                                                                                          <w:divBdr>
                                                                                            <w:top w:val="none" w:sz="0" w:space="0" w:color="auto"/>
                                                                                            <w:left w:val="none" w:sz="0" w:space="0" w:color="auto"/>
                                                                                            <w:bottom w:val="none" w:sz="0" w:space="0" w:color="auto"/>
                                                                                            <w:right w:val="none" w:sz="0" w:space="0" w:color="auto"/>
                                                                                          </w:divBdr>
                                                                                          <w:divsChild>
                                                                                            <w:div w:id="867379159">
                                                                                              <w:marLeft w:val="0"/>
                                                                                              <w:marRight w:val="0"/>
                                                                                              <w:marTop w:val="0"/>
                                                                                              <w:marBottom w:val="0"/>
                                                                                              <w:divBdr>
                                                                                                <w:top w:val="none" w:sz="0" w:space="0" w:color="auto"/>
                                                                                                <w:left w:val="none" w:sz="0" w:space="0" w:color="auto"/>
                                                                                                <w:bottom w:val="none" w:sz="0" w:space="0" w:color="auto"/>
                                                                                                <w:right w:val="none" w:sz="0" w:space="0" w:color="auto"/>
                                                                                              </w:divBdr>
                                                                                              <w:divsChild>
                                                                                                <w:div w:id="867379198">
                                                                                                  <w:marLeft w:val="0"/>
                                                                                                  <w:marRight w:val="0"/>
                                                                                                  <w:marTop w:val="0"/>
                                                                                                  <w:marBottom w:val="0"/>
                                                                                                  <w:divBdr>
                                                                                                    <w:top w:val="none" w:sz="0" w:space="0" w:color="auto"/>
                                                                                                    <w:left w:val="none" w:sz="0" w:space="0" w:color="auto"/>
                                                                                                    <w:bottom w:val="none" w:sz="0" w:space="0" w:color="auto"/>
                                                                                                    <w:right w:val="none" w:sz="0" w:space="0" w:color="auto"/>
                                                                                                  </w:divBdr>
                                                                                                  <w:divsChild>
                                                                                                    <w:div w:id="867379188">
                                                                                                      <w:marLeft w:val="0"/>
                                                                                                      <w:marRight w:val="0"/>
                                                                                                      <w:marTop w:val="0"/>
                                                                                                      <w:marBottom w:val="0"/>
                                                                                                      <w:divBdr>
                                                                                                        <w:top w:val="none" w:sz="0" w:space="0" w:color="auto"/>
                                                                                                        <w:left w:val="none" w:sz="0" w:space="0" w:color="auto"/>
                                                                                                        <w:bottom w:val="none" w:sz="0" w:space="0" w:color="auto"/>
                                                                                                        <w:right w:val="none" w:sz="0" w:space="0" w:color="auto"/>
                                                                                                      </w:divBdr>
                                                                                                      <w:divsChild>
                                                                                                        <w:div w:id="867379187">
                                                                                                          <w:marLeft w:val="0"/>
                                                                                                          <w:marRight w:val="0"/>
                                                                                                          <w:marTop w:val="0"/>
                                                                                                          <w:marBottom w:val="0"/>
                                                                                                          <w:divBdr>
                                                                                                            <w:top w:val="none" w:sz="0" w:space="0" w:color="auto"/>
                                                                                                            <w:left w:val="none" w:sz="0" w:space="0" w:color="auto"/>
                                                                                                            <w:bottom w:val="none" w:sz="0" w:space="0" w:color="auto"/>
                                                                                                            <w:right w:val="none" w:sz="0" w:space="0" w:color="auto"/>
                                                                                                          </w:divBdr>
                                                                                                          <w:divsChild>
                                                                                                            <w:div w:id="867379179">
                                                                                                              <w:marLeft w:val="0"/>
                                                                                                              <w:marRight w:val="0"/>
                                                                                                              <w:marTop w:val="0"/>
                                                                                                              <w:marBottom w:val="0"/>
                                                                                                              <w:divBdr>
                                                                                                                <w:top w:val="none" w:sz="0" w:space="0" w:color="auto"/>
                                                                                                                <w:left w:val="none" w:sz="0" w:space="0" w:color="auto"/>
                                                                                                                <w:bottom w:val="none" w:sz="0" w:space="0" w:color="auto"/>
                                                                                                                <w:right w:val="none" w:sz="0" w:space="0" w:color="auto"/>
                                                                                                              </w:divBdr>
                                                                                                              <w:divsChild>
                                                                                                                <w:div w:id="8673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79200">
      <w:marLeft w:val="0"/>
      <w:marRight w:val="0"/>
      <w:marTop w:val="0"/>
      <w:marBottom w:val="0"/>
      <w:divBdr>
        <w:top w:val="none" w:sz="0" w:space="0" w:color="auto"/>
        <w:left w:val="none" w:sz="0" w:space="0" w:color="auto"/>
        <w:bottom w:val="none" w:sz="0" w:space="0" w:color="auto"/>
        <w:right w:val="none" w:sz="0" w:space="0" w:color="auto"/>
      </w:divBdr>
      <w:divsChild>
        <w:div w:id="867379178">
          <w:marLeft w:val="547"/>
          <w:marRight w:val="0"/>
          <w:marTop w:val="0"/>
          <w:marBottom w:val="120"/>
          <w:divBdr>
            <w:top w:val="none" w:sz="0" w:space="0" w:color="auto"/>
            <w:left w:val="none" w:sz="0" w:space="0" w:color="auto"/>
            <w:bottom w:val="none" w:sz="0" w:space="0" w:color="auto"/>
            <w:right w:val="none" w:sz="0" w:space="0" w:color="auto"/>
          </w:divBdr>
        </w:div>
        <w:div w:id="867379181">
          <w:marLeft w:val="547"/>
          <w:marRight w:val="0"/>
          <w:marTop w:val="0"/>
          <w:marBottom w:val="120"/>
          <w:divBdr>
            <w:top w:val="none" w:sz="0" w:space="0" w:color="auto"/>
            <w:left w:val="none" w:sz="0" w:space="0" w:color="auto"/>
            <w:bottom w:val="none" w:sz="0" w:space="0" w:color="auto"/>
            <w:right w:val="none" w:sz="0" w:space="0" w:color="auto"/>
          </w:divBdr>
        </w:div>
        <w:div w:id="867379183">
          <w:marLeft w:val="547"/>
          <w:marRight w:val="0"/>
          <w:marTop w:val="0"/>
          <w:marBottom w:val="120"/>
          <w:divBdr>
            <w:top w:val="none" w:sz="0" w:space="0" w:color="auto"/>
            <w:left w:val="none" w:sz="0" w:space="0" w:color="auto"/>
            <w:bottom w:val="none" w:sz="0" w:space="0" w:color="auto"/>
            <w:right w:val="none" w:sz="0" w:space="0" w:color="auto"/>
          </w:divBdr>
        </w:div>
        <w:div w:id="86737921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1598</Words>
  <Characters>8791</Characters>
  <Application>Microsoft Office Outlook</Application>
  <DocSecurity>0</DocSecurity>
  <Lines>0</Lines>
  <Paragraphs>0</Paragraphs>
  <ScaleCrop>false</ScaleCrop>
  <Company>DEPARTAMENTO DE ANTIOQUIA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 DE INSCRIPCIÓN  Y POSTULACIÓN PARA LOS DOCENTES QUE ASPIRAN A OBTENER UNA BECA PARA ESTUDIOS DE MAESTRÍA</dc:title>
  <dc:subject/>
  <dc:creator>GJARAMILLOAT</dc:creator>
  <cp:keywords/>
  <dc:description/>
  <cp:lastModifiedBy>nico</cp:lastModifiedBy>
  <cp:revision>2</cp:revision>
  <cp:lastPrinted>2013-06-26T18:59:00Z</cp:lastPrinted>
  <dcterms:created xsi:type="dcterms:W3CDTF">2013-10-03T02:05:00Z</dcterms:created>
  <dcterms:modified xsi:type="dcterms:W3CDTF">2013-10-03T02:05:00Z</dcterms:modified>
</cp:coreProperties>
</file>