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6743" w14:textId="77777777" w:rsid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41F5B9" w14:textId="2C91F944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4E72">
        <w:rPr>
          <w:rFonts w:ascii="Arial" w:hAnsi="Arial" w:cs="Arial"/>
          <w:b/>
          <w:color w:val="000000"/>
          <w:sz w:val="22"/>
          <w:szCs w:val="22"/>
        </w:rPr>
        <w:t>SECRETARÍA DE EDUCACIÓN DE ANTIOQUIA</w:t>
      </w:r>
    </w:p>
    <w:p w14:paraId="087C6D63" w14:textId="51105B73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7B18">
        <w:rPr>
          <w:rFonts w:ascii="Arial" w:hAnsi="Arial" w:cs="Arial"/>
          <w:b/>
          <w:color w:val="000000"/>
          <w:sz w:val="22"/>
          <w:szCs w:val="22"/>
        </w:rPr>
        <w:t xml:space="preserve">SUBSECRETARÍA DE </w:t>
      </w:r>
      <w:r w:rsidR="009610F0" w:rsidRPr="000F7B18">
        <w:rPr>
          <w:rFonts w:ascii="Arial" w:hAnsi="Arial" w:cs="Arial"/>
          <w:b/>
          <w:color w:val="000000"/>
          <w:sz w:val="22"/>
          <w:szCs w:val="22"/>
        </w:rPr>
        <w:t xml:space="preserve">CALIDAD </w:t>
      </w:r>
      <w:r w:rsidRPr="000F7B18">
        <w:rPr>
          <w:rFonts w:ascii="Arial" w:hAnsi="Arial" w:cs="Arial"/>
          <w:b/>
          <w:color w:val="000000"/>
          <w:sz w:val="22"/>
          <w:szCs w:val="22"/>
        </w:rPr>
        <w:t>EDUCATIVA</w:t>
      </w:r>
    </w:p>
    <w:p w14:paraId="287D24C4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F836B6" w14:textId="4CE9E3CC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4E72">
        <w:rPr>
          <w:rFonts w:ascii="Arial" w:hAnsi="Arial" w:cs="Arial"/>
          <w:b/>
          <w:color w:val="000000"/>
          <w:sz w:val="22"/>
          <w:szCs w:val="22"/>
        </w:rPr>
        <w:t>DIRECCIÓN DE PERMANENCIA ESCOLAR</w:t>
      </w:r>
      <w:r w:rsidR="009610F0">
        <w:rPr>
          <w:rFonts w:ascii="Arial" w:hAnsi="Arial" w:cs="Arial"/>
          <w:b/>
          <w:color w:val="000000"/>
          <w:sz w:val="22"/>
          <w:szCs w:val="22"/>
        </w:rPr>
        <w:t xml:space="preserve"> E INCLUSIÓN EDUCATIVA</w:t>
      </w:r>
    </w:p>
    <w:p w14:paraId="4457D735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E7E617" w14:textId="77777777" w:rsidR="00064E72" w:rsidRPr="00064E72" w:rsidRDefault="00064E72" w:rsidP="00064E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4E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72F863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4E72">
        <w:rPr>
          <w:rFonts w:ascii="Arial" w:hAnsi="Arial" w:cs="Arial"/>
          <w:b/>
          <w:bCs/>
          <w:sz w:val="22"/>
          <w:szCs w:val="22"/>
        </w:rPr>
        <w:t>PROCESO CONFORMACIÓN BANCO DE OFERENTES</w:t>
      </w:r>
    </w:p>
    <w:p w14:paraId="1CAFEDDF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4E72">
        <w:rPr>
          <w:rFonts w:ascii="Arial" w:hAnsi="Arial" w:cs="Arial"/>
          <w:b/>
          <w:bCs/>
          <w:sz w:val="22"/>
          <w:szCs w:val="22"/>
        </w:rPr>
        <w:t>VIGENCIA 2025 – 2027</w:t>
      </w:r>
    </w:p>
    <w:p w14:paraId="244539E3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ECA83F2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4E72">
        <w:rPr>
          <w:rFonts w:ascii="Arial" w:hAnsi="Arial" w:cs="Arial"/>
          <w:b/>
          <w:bCs/>
          <w:sz w:val="22"/>
          <w:szCs w:val="22"/>
        </w:rPr>
        <w:t>PARA LA ATENCIÓN DE POBLACIÓN REGULAR</w:t>
      </w:r>
    </w:p>
    <w:p w14:paraId="0A34A386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71FF88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4E72">
        <w:rPr>
          <w:rFonts w:ascii="Arial" w:hAnsi="Arial" w:cs="Arial"/>
          <w:b/>
          <w:bCs/>
          <w:sz w:val="22"/>
          <w:szCs w:val="22"/>
        </w:rPr>
        <w:t>ANEXO 9</w:t>
      </w:r>
    </w:p>
    <w:p w14:paraId="5064D28E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EE7CBC" w14:textId="77777777" w:rsidR="00064E72" w:rsidRPr="00064E72" w:rsidRDefault="00064E72" w:rsidP="00064E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64E72">
        <w:rPr>
          <w:rFonts w:ascii="Arial" w:hAnsi="Arial" w:cs="Arial"/>
          <w:b/>
          <w:bCs/>
          <w:sz w:val="22"/>
          <w:szCs w:val="22"/>
        </w:rPr>
        <w:t>FORMATO DE VISITA INFRAESTRUCTURA</w:t>
      </w:r>
    </w:p>
    <w:p w14:paraId="46340865" w14:textId="77777777" w:rsidR="00064E72" w:rsidRPr="00064E72" w:rsidRDefault="00064E72" w:rsidP="00064E72"/>
    <w:p w14:paraId="5532EB33" w14:textId="77777777" w:rsidR="00064E72" w:rsidRPr="00064E72" w:rsidRDefault="00064E72" w:rsidP="00064E72">
      <w:pPr>
        <w:numPr>
          <w:ilvl w:val="1"/>
          <w:numId w:val="3"/>
        </w:numPr>
        <w:spacing w:after="200"/>
        <w:contextualSpacing/>
      </w:pPr>
      <w:r w:rsidRPr="00064E72">
        <w:rPr>
          <w:rFonts w:ascii="Arial" w:hAnsi="Arial" w:cs="Arial"/>
          <w:u w:val="single"/>
        </w:rPr>
        <w:t>Información general</w:t>
      </w:r>
    </w:p>
    <w:p w14:paraId="1D75DB92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b/>
          <w:u w:val="single"/>
        </w:rPr>
      </w:pPr>
      <w:r w:rsidRPr="00064E72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39"/>
        <w:tblW w:w="10632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181"/>
        <w:gridCol w:w="237"/>
        <w:gridCol w:w="2126"/>
        <w:gridCol w:w="2977"/>
      </w:tblGrid>
      <w:tr w:rsidR="00064E72" w:rsidRPr="00064E72" w14:paraId="0BBE7993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D7533EC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Fecha:</w:t>
            </w:r>
          </w:p>
        </w:tc>
        <w:tc>
          <w:tcPr>
            <w:tcW w:w="7938" w:type="dxa"/>
            <w:gridSpan w:val="5"/>
          </w:tcPr>
          <w:p w14:paraId="2455D44E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</w:tr>
      <w:tr w:rsidR="00064E72" w:rsidRPr="00064E72" w14:paraId="301602B8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4AA996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Nombre E.E:</w:t>
            </w:r>
          </w:p>
        </w:tc>
        <w:tc>
          <w:tcPr>
            <w:tcW w:w="7938" w:type="dxa"/>
            <w:gridSpan w:val="5"/>
          </w:tcPr>
          <w:p w14:paraId="3C58A746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4DB80C10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7321F6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Municipio:</w:t>
            </w:r>
          </w:p>
        </w:tc>
        <w:tc>
          <w:tcPr>
            <w:tcW w:w="1417" w:type="dxa"/>
          </w:tcPr>
          <w:p w14:paraId="76EAC164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70A102B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Dirección</w:t>
            </w:r>
          </w:p>
        </w:tc>
        <w:tc>
          <w:tcPr>
            <w:tcW w:w="5103" w:type="dxa"/>
            <w:gridSpan w:val="2"/>
          </w:tcPr>
          <w:p w14:paraId="481AF865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</w:tr>
      <w:tr w:rsidR="00064E72" w:rsidRPr="00064E72" w14:paraId="07274E7D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8B3A5B2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Hora de Inicio:</w:t>
            </w:r>
          </w:p>
        </w:tc>
        <w:tc>
          <w:tcPr>
            <w:tcW w:w="2598" w:type="dxa"/>
            <w:gridSpan w:val="2"/>
          </w:tcPr>
          <w:p w14:paraId="0EE85603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  <w:tc>
          <w:tcPr>
            <w:tcW w:w="2363" w:type="dxa"/>
            <w:gridSpan w:val="2"/>
            <w:shd w:val="clear" w:color="auto" w:fill="D9D9D9" w:themeFill="background1" w:themeFillShade="D9"/>
          </w:tcPr>
          <w:p w14:paraId="02387B59" w14:textId="77777777" w:rsidR="00064E72" w:rsidRPr="00064E72" w:rsidRDefault="00064E72" w:rsidP="00064E72">
            <w:pPr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Hora de finalización:</w:t>
            </w:r>
          </w:p>
        </w:tc>
        <w:tc>
          <w:tcPr>
            <w:tcW w:w="2977" w:type="dxa"/>
          </w:tcPr>
          <w:p w14:paraId="4BE0B908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</w:tr>
      <w:tr w:rsidR="00064E72" w:rsidRPr="00064E72" w14:paraId="38D9FB3C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FACF14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Tipo de Reunión</w:t>
            </w:r>
          </w:p>
        </w:tc>
        <w:tc>
          <w:tcPr>
            <w:tcW w:w="7938" w:type="dxa"/>
            <w:gridSpan w:val="5"/>
          </w:tcPr>
          <w:p w14:paraId="75E6F88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1CFEE453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8807B0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Objetivo de  la visita:</w:t>
            </w:r>
          </w:p>
        </w:tc>
        <w:tc>
          <w:tcPr>
            <w:tcW w:w="7938" w:type="dxa"/>
            <w:gridSpan w:val="5"/>
          </w:tcPr>
          <w:p w14:paraId="069BAB14" w14:textId="77777777" w:rsidR="00064E72" w:rsidRPr="00064E72" w:rsidRDefault="00064E72" w:rsidP="00064E7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4E72" w:rsidRPr="00064E72" w14:paraId="7AC06481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98A179F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Asistentes:</w:t>
            </w:r>
          </w:p>
        </w:tc>
        <w:tc>
          <w:tcPr>
            <w:tcW w:w="7938" w:type="dxa"/>
            <w:gridSpan w:val="5"/>
          </w:tcPr>
          <w:p w14:paraId="41B915F0" w14:textId="77777777" w:rsidR="00064E72" w:rsidRPr="00064E72" w:rsidRDefault="00064E72" w:rsidP="00064E7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064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Profesional universitario de la Secretaría de Educación de Antioquia:</w:t>
            </w:r>
          </w:p>
          <w:p w14:paraId="748B76AB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5548033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5C6E498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2A3C5A4F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6861604A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AB7DDAE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064E72" w:rsidRPr="00064E72" w14:paraId="767A0288" w14:textId="77777777" w:rsidTr="001377F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1DC924A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Agenda</w:t>
            </w:r>
          </w:p>
        </w:tc>
        <w:tc>
          <w:tcPr>
            <w:tcW w:w="7938" w:type="dxa"/>
            <w:gridSpan w:val="5"/>
          </w:tcPr>
          <w:p w14:paraId="45E4EA3D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Presentación de los participantes en la reunión.</w:t>
            </w:r>
          </w:p>
          <w:p w14:paraId="79FAF954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Socialización del objetivo de la visita.</w:t>
            </w:r>
          </w:p>
          <w:p w14:paraId="2C3BFD2F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Presentación de las actuaciones y estrategias a realizar por parte de la Secretaría de Educación del Departamento de Antioquia durante la visita. (Se pactará con las directivas el horario tentativo presentado o si hay alguna sugerencia al respecto, al igual que las condiciones para cada una de las reuniones solicitadas).</w:t>
            </w:r>
          </w:p>
          <w:p w14:paraId="146CBCAF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Recorrido por las instalaciones evaluando cada uno de los espacios con los que contará el establecimiento educativo</w:t>
            </w:r>
          </w:p>
          <w:p w14:paraId="2A8F396D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Elaboración del acta y recolección de evidencias.</w:t>
            </w:r>
          </w:p>
          <w:p w14:paraId="539AD8BF" w14:textId="77777777" w:rsidR="00064E72" w:rsidRPr="00064E72" w:rsidRDefault="00064E72" w:rsidP="00CA2E38">
            <w:pPr>
              <w:numPr>
                <w:ilvl w:val="0"/>
                <w:numId w:val="15"/>
              </w:numPr>
              <w:ind w:left="453" w:hanging="45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Socialización del acta y de aspectos relevantes de la visita. Firma del Acta.</w:t>
            </w:r>
          </w:p>
        </w:tc>
      </w:tr>
    </w:tbl>
    <w:p w14:paraId="41C011DE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u w:val="single"/>
        </w:rPr>
      </w:pPr>
    </w:p>
    <w:p w14:paraId="007A523C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u w:val="single"/>
        </w:rPr>
      </w:pPr>
    </w:p>
    <w:p w14:paraId="6FB18071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u w:val="single"/>
        </w:rPr>
      </w:pPr>
    </w:p>
    <w:p w14:paraId="0799552F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u w:val="single"/>
        </w:rPr>
      </w:pPr>
    </w:p>
    <w:p w14:paraId="20659AE8" w14:textId="77777777" w:rsidR="00064E72" w:rsidRPr="00064E72" w:rsidRDefault="00064E72" w:rsidP="00064E72">
      <w:pPr>
        <w:ind w:left="720"/>
        <w:contextualSpacing/>
        <w:rPr>
          <w:rFonts w:ascii="Arial" w:hAnsi="Arial" w:cs="Arial"/>
          <w:u w:val="single"/>
        </w:rPr>
      </w:pPr>
    </w:p>
    <w:p w14:paraId="74F47DE9" w14:textId="77777777" w:rsidR="00064E72" w:rsidRPr="00064E72" w:rsidRDefault="00064E72" w:rsidP="00064E72">
      <w:pPr>
        <w:numPr>
          <w:ilvl w:val="0"/>
          <w:numId w:val="1"/>
        </w:numPr>
        <w:spacing w:after="20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064E72">
        <w:rPr>
          <w:rFonts w:ascii="Arial" w:hAnsi="Arial" w:cs="Arial"/>
          <w:sz w:val="20"/>
          <w:szCs w:val="20"/>
          <w:u w:val="single"/>
        </w:rPr>
        <w:t>Desarrollo de la reunión</w:t>
      </w:r>
    </w:p>
    <w:p w14:paraId="628F465C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  <w:b/>
        </w:rPr>
      </w:pPr>
    </w:p>
    <w:p w14:paraId="2D8B14DC" w14:textId="77777777" w:rsidR="00064E72" w:rsidRPr="00064E72" w:rsidRDefault="00064E72" w:rsidP="00064E72">
      <w:pPr>
        <w:numPr>
          <w:ilvl w:val="0"/>
          <w:numId w:val="2"/>
        </w:numPr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>Presentación de los participantes en la reunión.</w:t>
      </w:r>
    </w:p>
    <w:p w14:paraId="4BAC02CE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0F46C3C" w14:textId="77777777" w:rsidR="00064E72" w:rsidRPr="00064E72" w:rsidRDefault="00064E72" w:rsidP="00064E72">
      <w:pPr>
        <w:numPr>
          <w:ilvl w:val="0"/>
          <w:numId w:val="2"/>
        </w:numPr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>Socialización del objetivo de la visita.</w:t>
      </w:r>
    </w:p>
    <w:p w14:paraId="5BE8F3A4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2D7BD1D" w14:textId="77777777" w:rsidR="00064E72" w:rsidRPr="00064E72" w:rsidRDefault="00064E72" w:rsidP="00064E72">
      <w:pPr>
        <w:numPr>
          <w:ilvl w:val="0"/>
          <w:numId w:val="4"/>
        </w:numPr>
        <w:spacing w:after="200"/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 xml:space="preserve">Presentación de las actuaciones y estrategias a realizar por parte de la Secretaría de Educación del Departamento de Antioquia durante la visita. </w:t>
      </w:r>
      <w:r w:rsidRPr="00064E72">
        <w:rPr>
          <w:rFonts w:ascii="Arial" w:hAnsi="Arial" w:cs="Arial"/>
          <w:sz w:val="20"/>
          <w:szCs w:val="20"/>
        </w:rPr>
        <w:t>(Se pactará con las directivas el horario tentativo presentado o si hay alguna sugerencia al respecto, al igual que las condiciones para cada una de las reuniones solicitadas).</w:t>
      </w:r>
    </w:p>
    <w:p w14:paraId="797EAF8A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0C212F35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01CB149" w14:textId="77777777" w:rsidR="00064E72" w:rsidRPr="00064E72" w:rsidRDefault="00064E72" w:rsidP="00064E72">
      <w:pPr>
        <w:numPr>
          <w:ilvl w:val="0"/>
          <w:numId w:val="4"/>
        </w:numPr>
        <w:spacing w:after="200"/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>IDENTIFICACIÓN DEL ESTABLECIMIENTO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46"/>
      </w:tblGrid>
      <w:tr w:rsidR="00064E72" w:rsidRPr="00064E72" w14:paraId="0DC4F8D1" w14:textId="77777777" w:rsidTr="001377F8">
        <w:trPr>
          <w:jc w:val="center"/>
        </w:trPr>
        <w:tc>
          <w:tcPr>
            <w:tcW w:w="4219" w:type="dxa"/>
          </w:tcPr>
          <w:p w14:paraId="17CA1DBB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Nombre del establecimiento de acuerdo con la reglamentación vigente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14:paraId="3FE34B1A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13175C3A" w14:textId="77777777" w:rsidTr="001377F8">
        <w:trPr>
          <w:jc w:val="center"/>
        </w:trPr>
        <w:tc>
          <w:tcPr>
            <w:tcW w:w="4219" w:type="dxa"/>
          </w:tcPr>
          <w:p w14:paraId="588A31A2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Modalidad de Licencia de funcionamiento solicitada: Definitiva, condicional o provisional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4710" w:type="dxa"/>
          </w:tcPr>
          <w:p w14:paraId="489EE72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064E72" w:rsidRPr="00064E72" w14:paraId="4681D882" w14:textId="77777777" w:rsidTr="001377F8">
        <w:trPr>
          <w:jc w:val="center"/>
        </w:trPr>
        <w:tc>
          <w:tcPr>
            <w:tcW w:w="4219" w:type="dxa"/>
          </w:tcPr>
          <w:p w14:paraId="0239DD5D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Número de sedes, ubicación de cada una y su destinación:</w:t>
            </w:r>
            <w:r w:rsidRPr="00064E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DE66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D621A" w14:textId="77777777" w:rsidR="00064E72" w:rsidRPr="00064E72" w:rsidRDefault="00064E72" w:rsidP="00064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E72">
              <w:rPr>
                <w:rFonts w:ascii="Arial" w:hAnsi="Arial" w:cs="Arial"/>
                <w:b/>
                <w:sz w:val="20"/>
                <w:szCs w:val="20"/>
              </w:rPr>
              <w:t>Sede principal y otras sedes</w:t>
            </w:r>
          </w:p>
          <w:p w14:paraId="33995801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14:paraId="1CD1FFE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 xml:space="preserve">Municipio: </w:t>
            </w:r>
          </w:p>
          <w:p w14:paraId="3F53C73E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 xml:space="preserve">Departamento: </w:t>
            </w:r>
          </w:p>
          <w:p w14:paraId="0C0F6C72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Aclarar si se encuentra en área urbana o rural:</w:t>
            </w:r>
          </w:p>
          <w:p w14:paraId="46BFF980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  <w:r w:rsidRPr="00064E72">
              <w:rPr>
                <w:rFonts w:ascii="Arial" w:hAnsi="Arial" w:cs="Arial"/>
                <w:sz w:val="20"/>
                <w:szCs w:val="20"/>
              </w:rPr>
              <w:t>Destinación:</w:t>
            </w:r>
          </w:p>
        </w:tc>
        <w:tc>
          <w:tcPr>
            <w:tcW w:w="4710" w:type="dxa"/>
          </w:tcPr>
          <w:p w14:paraId="4DD38428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3EB18AE8" w14:textId="77777777" w:rsidTr="001377F8">
        <w:trPr>
          <w:jc w:val="center"/>
        </w:trPr>
        <w:tc>
          <w:tcPr>
            <w:tcW w:w="4219" w:type="dxa"/>
          </w:tcPr>
          <w:p w14:paraId="7E5BD53B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Niveles, ciclos, grados y modelos que ofrece u ofrecerá:</w:t>
            </w:r>
          </w:p>
          <w:p w14:paraId="241028C1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1AF83262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0B532254" w14:textId="77777777" w:rsidTr="001377F8">
        <w:trPr>
          <w:jc w:val="center"/>
        </w:trPr>
        <w:tc>
          <w:tcPr>
            <w:tcW w:w="4219" w:type="dxa"/>
          </w:tcPr>
          <w:p w14:paraId="3C2AADB0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Propuesta de calendario:</w:t>
            </w:r>
          </w:p>
          <w:p w14:paraId="4C5616BF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14:paraId="1DB3871D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602B55DD" w14:textId="77777777" w:rsidTr="001377F8">
        <w:trPr>
          <w:jc w:val="center"/>
        </w:trPr>
        <w:tc>
          <w:tcPr>
            <w:tcW w:w="4219" w:type="dxa"/>
          </w:tcPr>
          <w:p w14:paraId="0F58AC3D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Número de alumnos que proyecta atender de acuerdo a las condiciones de la planta física (Se debe establecer por cada grado que se pretenda ofertar)</w:t>
            </w:r>
          </w:p>
          <w:p w14:paraId="57D44AB8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06435548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648D50C8" w14:textId="77777777" w:rsidTr="001377F8">
        <w:trPr>
          <w:jc w:val="center"/>
        </w:trPr>
        <w:tc>
          <w:tcPr>
            <w:tcW w:w="4219" w:type="dxa"/>
          </w:tcPr>
          <w:p w14:paraId="7989EDA7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Jornada:</w:t>
            </w:r>
          </w:p>
          <w:p w14:paraId="3B6F0EDD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2E99FD0B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6306F1F6" w14:textId="77777777" w:rsidTr="001377F8">
        <w:trPr>
          <w:jc w:val="center"/>
        </w:trPr>
        <w:tc>
          <w:tcPr>
            <w:tcW w:w="4219" w:type="dxa"/>
          </w:tcPr>
          <w:p w14:paraId="1C60F4EE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Sector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EA113FE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1488E6B2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4B581DE8" w14:textId="77777777" w:rsidTr="001377F8">
        <w:trPr>
          <w:trHeight w:val="77"/>
          <w:jc w:val="center"/>
        </w:trPr>
        <w:tc>
          <w:tcPr>
            <w:tcW w:w="4219" w:type="dxa"/>
          </w:tcPr>
          <w:p w14:paraId="1C7D4628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Teléfono:</w:t>
            </w:r>
          </w:p>
          <w:p w14:paraId="0CF93391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</w:tcPr>
          <w:p w14:paraId="4F3BFCA5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0F5AB0C2" w14:textId="77777777" w:rsidTr="001377F8">
        <w:trPr>
          <w:jc w:val="center"/>
        </w:trPr>
        <w:tc>
          <w:tcPr>
            <w:tcW w:w="4219" w:type="dxa"/>
          </w:tcPr>
          <w:p w14:paraId="0E803091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4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6D3D1A3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671E456F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0EBD1057" w14:textId="77777777" w:rsidTr="001377F8">
        <w:trPr>
          <w:jc w:val="center"/>
        </w:trPr>
        <w:tc>
          <w:tcPr>
            <w:tcW w:w="4219" w:type="dxa"/>
          </w:tcPr>
          <w:p w14:paraId="253BB880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Sitio Web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  <w:p w14:paraId="7F21DEE9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51719DB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61B2352D" w14:textId="77777777" w:rsidTr="001377F8">
        <w:trPr>
          <w:jc w:val="center"/>
        </w:trPr>
        <w:tc>
          <w:tcPr>
            <w:tcW w:w="4219" w:type="dxa"/>
          </w:tcPr>
          <w:p w14:paraId="06288152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Nombre del (los) propietario (s):</w:t>
            </w:r>
          </w:p>
          <w:p w14:paraId="5AF5E49B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264FE288" w14:textId="77777777" w:rsidR="00064E72" w:rsidRPr="00064E72" w:rsidRDefault="00064E72" w:rsidP="00064E7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064E72" w:rsidRPr="00064E72" w14:paraId="3DB02E34" w14:textId="77777777" w:rsidTr="001377F8">
        <w:trPr>
          <w:jc w:val="center"/>
        </w:trPr>
        <w:tc>
          <w:tcPr>
            <w:tcW w:w="4219" w:type="dxa"/>
          </w:tcPr>
          <w:p w14:paraId="0CAEDAEA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Nombre del Representante Legal:</w:t>
            </w:r>
          </w:p>
          <w:p w14:paraId="2B10F523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4499070C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5FB65793" w14:textId="77777777" w:rsidTr="001377F8">
        <w:trPr>
          <w:jc w:val="center"/>
        </w:trPr>
        <w:tc>
          <w:tcPr>
            <w:tcW w:w="4219" w:type="dxa"/>
          </w:tcPr>
          <w:p w14:paraId="2AE94860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NIT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6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28A494A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1E2A817D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E72" w:rsidRPr="00064E72" w14:paraId="5C96B574" w14:textId="77777777" w:rsidTr="001377F8">
        <w:trPr>
          <w:jc w:val="center"/>
        </w:trPr>
        <w:tc>
          <w:tcPr>
            <w:tcW w:w="4219" w:type="dxa"/>
          </w:tcPr>
          <w:p w14:paraId="714A80F6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DV</w:t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7"/>
            </w:r>
            <w:r w:rsidRPr="00064E7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242400C" w14:textId="77777777" w:rsidR="00064E72" w:rsidRPr="00064E72" w:rsidRDefault="00064E72" w:rsidP="00064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10" w:type="dxa"/>
          </w:tcPr>
          <w:p w14:paraId="529FEEBD" w14:textId="77777777" w:rsidR="00064E72" w:rsidRPr="00064E72" w:rsidRDefault="00064E72" w:rsidP="00064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BC1974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72949B5" w14:textId="77777777" w:rsidR="00064E72" w:rsidRPr="00064E72" w:rsidRDefault="00064E72" w:rsidP="00064E72">
      <w:pPr>
        <w:numPr>
          <w:ilvl w:val="0"/>
          <w:numId w:val="4"/>
        </w:numPr>
        <w:spacing w:after="200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 xml:space="preserve">Recorrido por las instalaciones evaluando cada uno de los espacios con los que cuenta el establecimiento educativo, basados en el formulario 1D y el formato de bienes inmuebles del MEN y el Artículo 2.3.3.1.6.10. del Decreto 1075 de 2015 </w:t>
      </w:r>
      <w:r w:rsidRPr="00064E72">
        <w:rPr>
          <w:rFonts w:ascii="Arial" w:hAnsi="Arial" w:cs="Arial"/>
          <w:sz w:val="20"/>
          <w:szCs w:val="20"/>
        </w:rPr>
        <w:t>(cada uno de los espacios serán evaluados según la proyección de educandos propuestos por el establecimiento en el cuadro anterior):</w:t>
      </w:r>
    </w:p>
    <w:p w14:paraId="05FDAB67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FA551A0" w14:textId="77777777" w:rsidR="00064E72" w:rsidRPr="00064E72" w:rsidRDefault="00064E72" w:rsidP="00064E72">
      <w:pPr>
        <w:jc w:val="both"/>
        <w:rPr>
          <w:rFonts w:ascii="Arial" w:hAnsi="Arial" w:cs="Arial"/>
          <w:b/>
          <w:sz w:val="20"/>
          <w:szCs w:val="20"/>
        </w:rPr>
      </w:pPr>
      <w:r w:rsidRPr="00064E72">
        <w:rPr>
          <w:rFonts w:ascii="Arial" w:hAnsi="Arial" w:cs="Arial"/>
          <w:b/>
          <w:sz w:val="20"/>
          <w:szCs w:val="20"/>
        </w:rPr>
        <w:t xml:space="preserve">El Artículo 2.3.3.1.6.10. del Decreto 1075 de 2015 establece en torno a la infraestructura escolar: </w:t>
      </w:r>
    </w:p>
    <w:p w14:paraId="343964B5" w14:textId="77777777" w:rsidR="00064E72" w:rsidRPr="00064E72" w:rsidRDefault="00064E72" w:rsidP="00064E72">
      <w:pPr>
        <w:jc w:val="both"/>
        <w:rPr>
          <w:rFonts w:ascii="Arial" w:hAnsi="Arial" w:cs="Arial"/>
          <w:i/>
          <w:sz w:val="20"/>
          <w:szCs w:val="20"/>
        </w:rPr>
      </w:pPr>
      <w:r w:rsidRPr="00064E72">
        <w:rPr>
          <w:rFonts w:ascii="Arial" w:hAnsi="Arial" w:cs="Arial"/>
          <w:i/>
          <w:sz w:val="20"/>
          <w:szCs w:val="20"/>
        </w:rPr>
        <w:t xml:space="preserve">"Los establecimientos educativos que presten el servicio público de educación por niveles y grados, de acuerdo con su proyecto educativo institucional, deberán contar con las áreas físicas y dotaciones apropiadas para el cumplimiento de las funciones administrativas y docentes, según los requisitos mínimos que establezca el Ministerio de Educación Nacional. Entre estas deberán incluirse: </w:t>
      </w:r>
    </w:p>
    <w:p w14:paraId="18D937B7" w14:textId="77777777" w:rsidR="00064E72" w:rsidRPr="00064E72" w:rsidRDefault="00064E72" w:rsidP="00064E72">
      <w:pPr>
        <w:jc w:val="both"/>
        <w:rPr>
          <w:rFonts w:ascii="Arial" w:hAnsi="Arial" w:cs="Arial"/>
          <w:i/>
          <w:sz w:val="20"/>
          <w:szCs w:val="20"/>
        </w:rPr>
      </w:pPr>
      <w:r w:rsidRPr="00064E72">
        <w:rPr>
          <w:rFonts w:ascii="Arial" w:hAnsi="Arial" w:cs="Arial"/>
          <w:i/>
          <w:sz w:val="20"/>
          <w:szCs w:val="20"/>
        </w:rPr>
        <w:t xml:space="preserve">a) Biblioteca, de acuerdo con lo definido en el artículo 2.3.3.1.6.10. del presente Decreto; </w:t>
      </w:r>
    </w:p>
    <w:p w14:paraId="603B37A7" w14:textId="77777777" w:rsidR="00064E72" w:rsidRPr="00064E72" w:rsidRDefault="00064E72" w:rsidP="00064E72">
      <w:pPr>
        <w:jc w:val="both"/>
        <w:rPr>
          <w:rFonts w:ascii="Arial" w:hAnsi="Arial" w:cs="Arial"/>
          <w:i/>
          <w:sz w:val="20"/>
          <w:szCs w:val="20"/>
        </w:rPr>
      </w:pPr>
      <w:r w:rsidRPr="00064E72">
        <w:rPr>
          <w:rFonts w:ascii="Arial" w:hAnsi="Arial" w:cs="Arial"/>
          <w:i/>
          <w:sz w:val="20"/>
          <w:szCs w:val="20"/>
        </w:rPr>
        <w:t xml:space="preserve">b) Espacios suficientes para el desarrollo de las actividades artísticas, culturales y de ejecución de proyectos pedagógicos; </w:t>
      </w:r>
    </w:p>
    <w:p w14:paraId="5AD2E925" w14:textId="77777777" w:rsidR="00064E72" w:rsidRPr="00064E72" w:rsidRDefault="00064E72" w:rsidP="00064E72">
      <w:pPr>
        <w:jc w:val="both"/>
        <w:rPr>
          <w:rFonts w:ascii="Arial" w:hAnsi="Arial" w:cs="Arial"/>
          <w:i/>
          <w:sz w:val="20"/>
          <w:szCs w:val="20"/>
        </w:rPr>
      </w:pPr>
      <w:r w:rsidRPr="00064E72">
        <w:rPr>
          <w:rFonts w:ascii="Arial" w:hAnsi="Arial" w:cs="Arial"/>
          <w:i/>
          <w:sz w:val="20"/>
          <w:szCs w:val="20"/>
        </w:rPr>
        <w:t xml:space="preserve">c) Áreas físicas de experimentación dotadas con materiales y equipos de laboratorio, procesadores de datos, equipos o herramientas para la ejecución de proyectos pedagógicos, ayudas audiovisuales y similares, y </w:t>
      </w:r>
    </w:p>
    <w:p w14:paraId="6847045C" w14:textId="77777777" w:rsidR="00064E72" w:rsidRPr="00064E72" w:rsidRDefault="00064E72" w:rsidP="00064E72">
      <w:pPr>
        <w:jc w:val="both"/>
        <w:rPr>
          <w:rFonts w:ascii="Arial" w:hAnsi="Arial" w:cs="Arial"/>
          <w:i/>
          <w:sz w:val="20"/>
          <w:szCs w:val="20"/>
        </w:rPr>
      </w:pPr>
      <w:r w:rsidRPr="00064E72">
        <w:rPr>
          <w:rFonts w:ascii="Arial" w:hAnsi="Arial" w:cs="Arial"/>
          <w:i/>
          <w:sz w:val="20"/>
          <w:szCs w:val="20"/>
        </w:rPr>
        <w:t>d) Espacios suficientes para el desarrollo de los programas de educación física y deportes, así como los implementos de uso común para las prácticas".</w:t>
      </w:r>
    </w:p>
    <w:p w14:paraId="077F280C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845" w:type="dxa"/>
        <w:jc w:val="center"/>
        <w:tblLook w:val="04A0" w:firstRow="1" w:lastRow="0" w:firstColumn="1" w:lastColumn="0" w:noHBand="0" w:noVBand="1"/>
      </w:tblPr>
      <w:tblGrid>
        <w:gridCol w:w="4900"/>
        <w:gridCol w:w="808"/>
        <w:gridCol w:w="808"/>
        <w:gridCol w:w="738"/>
        <w:gridCol w:w="2591"/>
      </w:tblGrid>
      <w:tr w:rsidR="00064E72" w:rsidRPr="00064E72" w14:paraId="561CC042" w14:textId="77777777" w:rsidTr="001377F8">
        <w:trPr>
          <w:tblHeader/>
          <w:jc w:val="center"/>
        </w:trPr>
        <w:tc>
          <w:tcPr>
            <w:tcW w:w="4049" w:type="dxa"/>
            <w:vAlign w:val="center"/>
          </w:tcPr>
          <w:p w14:paraId="34301A0B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4E72">
              <w:rPr>
                <w:rFonts w:ascii="Arial" w:hAnsi="Arial" w:cs="Arial"/>
                <w:b/>
              </w:rPr>
              <w:t>ÍTEMS</w:t>
            </w:r>
          </w:p>
        </w:tc>
        <w:tc>
          <w:tcPr>
            <w:tcW w:w="808" w:type="dxa"/>
            <w:vAlign w:val="center"/>
          </w:tcPr>
          <w:p w14:paraId="3463EEFD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4E72">
              <w:rPr>
                <w:rFonts w:ascii="Arial" w:hAnsi="Arial" w:cs="Arial"/>
                <w:b/>
                <w:sz w:val="14"/>
                <w:szCs w:val="14"/>
              </w:rPr>
              <w:t>CUMPLE</w:t>
            </w:r>
          </w:p>
        </w:tc>
        <w:tc>
          <w:tcPr>
            <w:tcW w:w="808" w:type="dxa"/>
            <w:vAlign w:val="center"/>
          </w:tcPr>
          <w:p w14:paraId="78D43553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4E72">
              <w:rPr>
                <w:rFonts w:ascii="Arial" w:hAnsi="Arial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738" w:type="dxa"/>
          </w:tcPr>
          <w:p w14:paraId="000EB40E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64E72">
              <w:rPr>
                <w:rFonts w:ascii="Arial" w:hAnsi="Arial" w:cs="Arial"/>
                <w:b/>
                <w:sz w:val="14"/>
                <w:szCs w:val="14"/>
              </w:rPr>
              <w:t>NO APLICA</w:t>
            </w:r>
          </w:p>
        </w:tc>
        <w:tc>
          <w:tcPr>
            <w:tcW w:w="3442" w:type="dxa"/>
            <w:vAlign w:val="center"/>
          </w:tcPr>
          <w:p w14:paraId="4F1E3D2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4E72">
              <w:rPr>
                <w:rFonts w:ascii="Arial" w:hAnsi="Arial" w:cs="Arial"/>
                <w:b/>
              </w:rPr>
              <w:t>OBSERVACIONES</w:t>
            </w:r>
          </w:p>
        </w:tc>
      </w:tr>
      <w:tr w:rsidR="00064E72" w:rsidRPr="00064E72" w14:paraId="6A8478F0" w14:textId="77777777" w:rsidTr="001377F8">
        <w:trPr>
          <w:jc w:val="center"/>
        </w:trPr>
        <w:tc>
          <w:tcPr>
            <w:tcW w:w="9845" w:type="dxa"/>
            <w:gridSpan w:val="5"/>
            <w:vAlign w:val="center"/>
          </w:tcPr>
          <w:p w14:paraId="2808893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4E72">
              <w:rPr>
                <w:rFonts w:ascii="Arial" w:hAnsi="Arial" w:cs="Arial"/>
                <w:b/>
              </w:rPr>
              <w:t>REQUISITOS LEGALES BÁSICOS</w:t>
            </w:r>
          </w:p>
        </w:tc>
      </w:tr>
      <w:tr w:rsidR="00064E72" w:rsidRPr="00064E72" w14:paraId="3444AADD" w14:textId="77777777" w:rsidTr="001377F8">
        <w:trPr>
          <w:jc w:val="center"/>
        </w:trPr>
        <w:tc>
          <w:tcPr>
            <w:tcW w:w="4049" w:type="dxa"/>
            <w:vAlign w:val="center"/>
          </w:tcPr>
          <w:p w14:paraId="7720825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lastRenderedPageBreak/>
              <w:t>El establecimiento educativo cuenta con Licencia de Funcionamiento</w:t>
            </w:r>
          </w:p>
        </w:tc>
        <w:tc>
          <w:tcPr>
            <w:tcW w:w="808" w:type="dxa"/>
            <w:vAlign w:val="center"/>
          </w:tcPr>
          <w:p w14:paraId="35359781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6401FD6A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3B63A54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78C8392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064E72" w:rsidRPr="00064E72" w14:paraId="05CCF39A" w14:textId="77777777" w:rsidTr="001377F8">
        <w:trPr>
          <w:jc w:val="center"/>
        </w:trPr>
        <w:tc>
          <w:tcPr>
            <w:tcW w:w="4049" w:type="dxa"/>
            <w:vAlign w:val="center"/>
          </w:tcPr>
          <w:p w14:paraId="495BAE2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¿Cuenta con Licencia de Construcción y permiso de ocupación o Acto de Reconocimiento?</w:t>
            </w:r>
          </w:p>
        </w:tc>
        <w:tc>
          <w:tcPr>
            <w:tcW w:w="808" w:type="dxa"/>
            <w:vAlign w:val="center"/>
          </w:tcPr>
          <w:p w14:paraId="5D3443FD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3921217E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470EBDC8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vAlign w:val="center"/>
          </w:tcPr>
          <w:p w14:paraId="1B9387C9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</w:pPr>
          </w:p>
        </w:tc>
      </w:tr>
      <w:tr w:rsidR="00064E72" w:rsidRPr="00064E72" w14:paraId="3AF6B11B" w14:textId="77777777" w:rsidTr="001377F8">
        <w:trPr>
          <w:jc w:val="center"/>
        </w:trPr>
        <w:tc>
          <w:tcPr>
            <w:tcW w:w="4049" w:type="dxa"/>
            <w:vAlign w:val="center"/>
          </w:tcPr>
          <w:p w14:paraId="22AA1CA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¿Cuenta con concepto de uso de suelo favorable?</w:t>
            </w:r>
          </w:p>
        </w:tc>
        <w:tc>
          <w:tcPr>
            <w:tcW w:w="808" w:type="dxa"/>
            <w:vAlign w:val="center"/>
          </w:tcPr>
          <w:p w14:paraId="731A3E5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50D632E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446B6A4F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vAlign w:val="center"/>
          </w:tcPr>
          <w:p w14:paraId="67DA40D9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064E72" w:rsidRPr="00064E72" w14:paraId="1420ED0B" w14:textId="77777777" w:rsidTr="001377F8">
        <w:trPr>
          <w:jc w:val="center"/>
        </w:trPr>
        <w:tc>
          <w:tcPr>
            <w:tcW w:w="4049" w:type="dxa"/>
            <w:vAlign w:val="center"/>
          </w:tcPr>
          <w:p w14:paraId="24F51E5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¿Cuenta con acta de visita o concepto sanitario con concepto favorable?</w:t>
            </w:r>
          </w:p>
        </w:tc>
        <w:tc>
          <w:tcPr>
            <w:tcW w:w="808" w:type="dxa"/>
            <w:vAlign w:val="center"/>
          </w:tcPr>
          <w:p w14:paraId="6A99DF0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2C0DC6D7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279201E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vAlign w:val="center"/>
          </w:tcPr>
          <w:p w14:paraId="275F753A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064E72" w:rsidRPr="00064E72" w14:paraId="45704AC5" w14:textId="77777777" w:rsidTr="001377F8">
        <w:trPr>
          <w:jc w:val="center"/>
        </w:trPr>
        <w:tc>
          <w:tcPr>
            <w:tcW w:w="4049" w:type="dxa"/>
            <w:vAlign w:val="center"/>
          </w:tcPr>
          <w:p w14:paraId="4E32709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¿Cuenta con concepto de seguridad con concepto favorable?</w:t>
            </w:r>
          </w:p>
        </w:tc>
        <w:tc>
          <w:tcPr>
            <w:tcW w:w="808" w:type="dxa"/>
            <w:vAlign w:val="center"/>
          </w:tcPr>
          <w:p w14:paraId="001680DE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7A5A6B9C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9DF2AE4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017D77F9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  <w:tr w:rsidR="00064E72" w:rsidRPr="00064E72" w14:paraId="3A05BBD5" w14:textId="77777777" w:rsidTr="001377F8">
        <w:trPr>
          <w:jc w:val="center"/>
        </w:trPr>
        <w:tc>
          <w:tcPr>
            <w:tcW w:w="4049" w:type="dxa"/>
            <w:vAlign w:val="center"/>
          </w:tcPr>
          <w:p w14:paraId="7FF1540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Documento que demuestre la propiedad del establecimiento educativo y representación legal según la naturaleza del mismo y la representación legal.</w:t>
            </w:r>
          </w:p>
        </w:tc>
        <w:tc>
          <w:tcPr>
            <w:tcW w:w="808" w:type="dxa"/>
            <w:vAlign w:val="center"/>
          </w:tcPr>
          <w:p w14:paraId="6832CFB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00577A8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7040E64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31A8F683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lang w:val="es-ES_tradnl"/>
              </w:rPr>
            </w:pPr>
          </w:p>
        </w:tc>
      </w:tr>
      <w:tr w:rsidR="00064E72" w:rsidRPr="00064E72" w14:paraId="3A7690DE" w14:textId="77777777" w:rsidTr="001377F8">
        <w:trPr>
          <w:jc w:val="center"/>
        </w:trPr>
        <w:tc>
          <w:tcPr>
            <w:tcW w:w="4049" w:type="dxa"/>
            <w:vAlign w:val="center"/>
          </w:tcPr>
          <w:p w14:paraId="0903B5B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  <w:lang w:val="es-MX"/>
              </w:rPr>
              <w:t>Certificado de tradición y libertad u otro documento en el cual se acredita la propiedad o tenencia del inmueble. Si el local es alquilado se debe anexar contrato de arrendamiento vigente, con una duración no inferior a dos (2) años</w:t>
            </w:r>
          </w:p>
        </w:tc>
        <w:tc>
          <w:tcPr>
            <w:tcW w:w="808" w:type="dxa"/>
            <w:vAlign w:val="center"/>
          </w:tcPr>
          <w:p w14:paraId="6E5F176D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5112AAA8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</w:tcPr>
          <w:p w14:paraId="5429C4D3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vAlign w:val="center"/>
          </w:tcPr>
          <w:p w14:paraId="6170ABAA" w14:textId="77777777" w:rsidR="00064E72" w:rsidRPr="00064E72" w:rsidRDefault="00064E72" w:rsidP="00064E72">
            <w:pPr>
              <w:ind w:left="360"/>
              <w:contextualSpacing/>
              <w:jc w:val="both"/>
              <w:rPr>
                <w:rFonts w:ascii="Arial" w:eastAsia="Times New Roman" w:hAnsi="Arial" w:cs="Arial"/>
                <w:b/>
                <w:lang w:val="es-MX"/>
              </w:rPr>
            </w:pPr>
          </w:p>
        </w:tc>
      </w:tr>
      <w:tr w:rsidR="00064E72" w:rsidRPr="00064E72" w14:paraId="540917DD" w14:textId="77777777" w:rsidTr="001377F8">
        <w:trPr>
          <w:jc w:val="center"/>
        </w:trPr>
        <w:tc>
          <w:tcPr>
            <w:tcW w:w="4049" w:type="dxa"/>
            <w:vAlign w:val="center"/>
          </w:tcPr>
          <w:p w14:paraId="71A0750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  <w:lang w:val="es-MX"/>
              </w:rPr>
              <w:t>¿Cuenta con el plano general de las sedes del establecimiento?</w:t>
            </w:r>
          </w:p>
        </w:tc>
        <w:tc>
          <w:tcPr>
            <w:tcW w:w="808" w:type="dxa"/>
            <w:vAlign w:val="center"/>
          </w:tcPr>
          <w:p w14:paraId="33B597D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588E9294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09A2D8D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  <w:vAlign w:val="center"/>
          </w:tcPr>
          <w:p w14:paraId="65D268BD" w14:textId="77777777" w:rsidR="00064E72" w:rsidRPr="00064E72" w:rsidRDefault="00064E72" w:rsidP="00064E72">
            <w:pPr>
              <w:widowControl w:val="0"/>
              <w:suppressAutoHyphens/>
              <w:autoSpaceDN w:val="0"/>
              <w:ind w:left="360"/>
              <w:contextualSpacing/>
              <w:jc w:val="both"/>
              <w:textAlignment w:val="baseline"/>
              <w:rPr>
                <w:rFonts w:ascii="Arial" w:eastAsia="Times New Roman" w:hAnsi="Arial" w:cs="Arial"/>
                <w:bCs/>
                <w:lang w:val="es-ES_tradnl"/>
              </w:rPr>
            </w:pPr>
          </w:p>
        </w:tc>
      </w:tr>
      <w:tr w:rsidR="00064E72" w:rsidRPr="00064E72" w14:paraId="0A267C69" w14:textId="77777777" w:rsidTr="001377F8">
        <w:trPr>
          <w:jc w:val="center"/>
        </w:trPr>
        <w:tc>
          <w:tcPr>
            <w:tcW w:w="4049" w:type="dxa"/>
          </w:tcPr>
          <w:p w14:paraId="7BE5672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¿Ofrecerá Jornada única? </w:t>
            </w:r>
          </w:p>
          <w:p w14:paraId="2AB241C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1391E1E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Si el establecimiento propone ofrecer una sola jornada diurna, de acuerdo con lo establecido en el Artículo 85° de la Ley 115 de 1994, cumple con el requisito establecido en esta pregunta.</w:t>
            </w:r>
          </w:p>
        </w:tc>
        <w:tc>
          <w:tcPr>
            <w:tcW w:w="808" w:type="dxa"/>
          </w:tcPr>
          <w:p w14:paraId="5E93613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706153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F6981D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2DA766F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C287943" w14:textId="77777777" w:rsidTr="001377F8">
        <w:trPr>
          <w:jc w:val="center"/>
        </w:trPr>
        <w:tc>
          <w:tcPr>
            <w:tcW w:w="4049" w:type="dxa"/>
          </w:tcPr>
          <w:p w14:paraId="017F77BA" w14:textId="77777777" w:rsidR="00064E72" w:rsidRPr="00064E72" w:rsidRDefault="00064E72" w:rsidP="00064E72">
            <w:pPr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 Relación de estudiantes por docente equivalente a tiempo completo proyectada es: </w:t>
            </w:r>
          </w:p>
          <w:p w14:paraId="1220DB29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11847D67" w14:textId="77777777" w:rsidR="00064E72" w:rsidRPr="00064E72" w:rsidRDefault="00064E72" w:rsidP="00064E72">
            <w:pPr>
              <w:numPr>
                <w:ilvl w:val="0"/>
                <w:numId w:val="9"/>
              </w:numPr>
              <w:ind w:left="426"/>
              <w:contextualSpacing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Menos de 35 estudiantes: cumple.</w:t>
            </w:r>
          </w:p>
          <w:p w14:paraId="22CB9EAA" w14:textId="77777777" w:rsidR="00064E72" w:rsidRPr="00064E72" w:rsidRDefault="00064E72" w:rsidP="00064E72">
            <w:pPr>
              <w:numPr>
                <w:ilvl w:val="0"/>
                <w:numId w:val="9"/>
              </w:numPr>
              <w:ind w:left="426"/>
              <w:contextualSpacing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35 estudiantes o más: no cumple.</w:t>
            </w:r>
          </w:p>
          <w:p w14:paraId="7892B177" w14:textId="77777777" w:rsidR="00064E72" w:rsidRPr="00064E72" w:rsidRDefault="00064E72" w:rsidP="00064E72">
            <w:pPr>
              <w:numPr>
                <w:ilvl w:val="0"/>
                <w:numId w:val="9"/>
              </w:numPr>
              <w:ind w:left="426"/>
              <w:contextualSpacing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20 estudiantes o menos: superior.</w:t>
            </w:r>
          </w:p>
          <w:p w14:paraId="2EAF124A" w14:textId="77777777" w:rsidR="00064E72" w:rsidRPr="00064E72" w:rsidRDefault="00064E72" w:rsidP="00064E72">
            <w:pPr>
              <w:contextualSpacing/>
              <w:rPr>
                <w:rFonts w:ascii="Arial" w:hAnsi="Arial" w:cs="Arial"/>
              </w:rPr>
            </w:pPr>
          </w:p>
          <w:p w14:paraId="0D5D59E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Para contestar esta pregunta debe realizar la siguiente operación: Si todos los profesores se contratarán por tiempo completo, debe dividir el número de estudiantes que se proyecta atender entre el número de profesores propuesto.</w:t>
            </w:r>
          </w:p>
          <w:p w14:paraId="514ED58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5862510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lastRenderedPageBreak/>
              <w:t>Si se contratarán profesores por medio tiempo, debe sumarse al número de profesores de tiempo completo 0.5 por cada profesor de medio tiempo. Si se incluirán profesores por horas, a lo anterior debe sumarse el número o fracción resultante de sumar el número total de horas que trabajarán todos los docentes contratados por horas en la semana, dividido entre 40, que son las horas equivalentes a tiempo completo. De esta manera se obtiene el número equivalente a profesores de tiempo completo. El número total de estudiantes que se proyecta atender se divide entre el número equivalente a profesores de tiempo completo. El indicador establece tres categorías por relación de estudiantes por docente de tiempo completo. Seleccione la categoría según su resultado.</w:t>
            </w:r>
          </w:p>
        </w:tc>
        <w:tc>
          <w:tcPr>
            <w:tcW w:w="808" w:type="dxa"/>
          </w:tcPr>
          <w:p w14:paraId="4ECAF06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A75731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6CDF54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064690A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D4440C7" w14:textId="77777777" w:rsidTr="001377F8">
        <w:trPr>
          <w:jc w:val="center"/>
        </w:trPr>
        <w:tc>
          <w:tcPr>
            <w:tcW w:w="9845" w:type="dxa"/>
            <w:gridSpan w:val="5"/>
            <w:vAlign w:val="center"/>
          </w:tcPr>
          <w:p w14:paraId="17C0DF53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4FCC93F3" w14:textId="77777777" w:rsidTr="001377F8">
        <w:trPr>
          <w:jc w:val="center"/>
        </w:trPr>
        <w:tc>
          <w:tcPr>
            <w:tcW w:w="4049" w:type="dxa"/>
            <w:vAlign w:val="center"/>
          </w:tcPr>
          <w:p w14:paraId="1E75F307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Las áreas administrativas equivalen a 0.26 m2 por estudiante </w:t>
            </w:r>
          </w:p>
        </w:tc>
        <w:tc>
          <w:tcPr>
            <w:tcW w:w="808" w:type="dxa"/>
            <w:vAlign w:val="center"/>
          </w:tcPr>
          <w:p w14:paraId="2DF91A20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vAlign w:val="center"/>
          </w:tcPr>
          <w:p w14:paraId="486C1B83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6683AEA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vAlign w:val="center"/>
          </w:tcPr>
          <w:p w14:paraId="17A92A68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28639903" w14:textId="77777777" w:rsidTr="001377F8">
        <w:trPr>
          <w:jc w:val="center"/>
        </w:trPr>
        <w:tc>
          <w:tcPr>
            <w:tcW w:w="9845" w:type="dxa"/>
            <w:gridSpan w:val="5"/>
            <w:vAlign w:val="center"/>
          </w:tcPr>
          <w:p w14:paraId="7654A5A5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0DF0B306" w14:textId="77777777" w:rsidTr="001377F8">
        <w:trPr>
          <w:jc w:val="center"/>
        </w:trPr>
        <w:tc>
          <w:tcPr>
            <w:tcW w:w="4049" w:type="dxa"/>
          </w:tcPr>
          <w:p w14:paraId="0FF1DB7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La relación de metros cuadrados de aula propuestos por estudiante es: </w:t>
            </w:r>
          </w:p>
          <w:p w14:paraId="4C7E0441" w14:textId="77777777" w:rsidR="00064E72" w:rsidRPr="00064E72" w:rsidRDefault="00064E72" w:rsidP="00064E72">
            <w:pPr>
              <w:numPr>
                <w:ilvl w:val="0"/>
                <w:numId w:val="10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 o más en preescolar y 1,62 o más en básica y media: Cumple.</w:t>
            </w:r>
          </w:p>
          <w:p w14:paraId="19761426" w14:textId="77777777" w:rsidR="00064E72" w:rsidRPr="00064E72" w:rsidRDefault="00064E72" w:rsidP="00064E72">
            <w:pPr>
              <w:numPr>
                <w:ilvl w:val="0"/>
                <w:numId w:val="10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Menos de 2 en preescolar y de 1.62 en básica y media: No cumple.</w:t>
            </w:r>
          </w:p>
          <w:p w14:paraId="61EFA3CF" w14:textId="77777777" w:rsidR="00064E72" w:rsidRPr="00064E72" w:rsidRDefault="00064E72" w:rsidP="00064E72">
            <w:pPr>
              <w:numPr>
                <w:ilvl w:val="0"/>
                <w:numId w:val="10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Más de 3.5: Superior.</w:t>
            </w:r>
          </w:p>
          <w:p w14:paraId="416C2A45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6D9E6C6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1B0EB3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3C109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A56587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1D8B8EC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3E89F100" w14:textId="77777777" w:rsidTr="001377F8">
        <w:trPr>
          <w:jc w:val="center"/>
        </w:trPr>
        <w:tc>
          <w:tcPr>
            <w:tcW w:w="4049" w:type="dxa"/>
          </w:tcPr>
          <w:p w14:paraId="66109B0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La proporción de aulas para uso de estudiantes con ventilación, iluminación, altura y dotación adecuada propuesta es: </w:t>
            </w:r>
          </w:p>
          <w:p w14:paraId="2618886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1635B2FC" w14:textId="77777777" w:rsidR="00064E72" w:rsidRPr="00064E72" w:rsidRDefault="00064E72" w:rsidP="00064E72">
            <w:pPr>
              <w:numPr>
                <w:ilvl w:val="0"/>
                <w:numId w:val="12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100% cumple.</w:t>
            </w:r>
          </w:p>
          <w:p w14:paraId="25201FAD" w14:textId="77777777" w:rsidR="00064E72" w:rsidRPr="00064E72" w:rsidRDefault="00064E72" w:rsidP="00064E72">
            <w:pPr>
              <w:numPr>
                <w:ilvl w:val="0"/>
                <w:numId w:val="12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Menos de 100% no cumple.</w:t>
            </w:r>
          </w:p>
          <w:p w14:paraId="5C6BF72E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</w:p>
          <w:p w14:paraId="34F6768E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Todas las aulas cuentan con iluminación natural suficiente (1/5 del área del aula en ventanas) </w:t>
            </w:r>
          </w:p>
          <w:p w14:paraId="6E2EED11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</w:p>
          <w:p w14:paraId="194989F5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lastRenderedPageBreak/>
              <w:t>Todas las aulas cuentan con ventilación cruzada </w:t>
            </w:r>
          </w:p>
          <w:p w14:paraId="353E3B52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</w:p>
          <w:p w14:paraId="2F767EEC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Todas las aulas cuentan con la altura mínima requerida (2,7 </w:t>
            </w:r>
            <w:proofErr w:type="spellStart"/>
            <w:r w:rsidRPr="00064E72">
              <w:rPr>
                <w:rFonts w:ascii="Arial" w:hAnsi="Arial" w:cs="Arial"/>
              </w:rPr>
              <w:t>mts</w:t>
            </w:r>
            <w:proofErr w:type="spellEnd"/>
            <w:r w:rsidRPr="00064E72">
              <w:rPr>
                <w:rFonts w:ascii="Arial" w:hAnsi="Arial" w:cs="Arial"/>
              </w:rPr>
              <w:t> lineales) </w:t>
            </w:r>
          </w:p>
          <w:p w14:paraId="6FEFFE2C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</w:p>
          <w:p w14:paraId="64F6C10A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Las aulas en su totalidad deben cumplir con este requisito, ya que este indicador se considera prioritario.</w:t>
            </w:r>
          </w:p>
          <w:p w14:paraId="69587B91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  <w:p w14:paraId="028948D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Un aula cumple con este requisito si tiene al menos 1/5 de su área en ventanas y tiene ventilación cruzada y una altura de 2.7 metros y hay un lugar para sentarse y trabajar para cada estudiante y uno para un profesor. Para los estudiantes de preescolar y primaria, las sillas deben estar separadas de las mesas. En secundaria y media pueden usarse sillas universitarias.</w:t>
            </w:r>
          </w:p>
        </w:tc>
        <w:tc>
          <w:tcPr>
            <w:tcW w:w="808" w:type="dxa"/>
          </w:tcPr>
          <w:p w14:paraId="67BC0771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37661C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5F910293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91CBCF5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1543AF0F" w14:textId="77777777" w:rsidTr="001377F8">
        <w:trPr>
          <w:jc w:val="center"/>
        </w:trPr>
        <w:tc>
          <w:tcPr>
            <w:tcW w:w="9845" w:type="dxa"/>
            <w:gridSpan w:val="5"/>
          </w:tcPr>
          <w:p w14:paraId="4CEF595A" w14:textId="77777777" w:rsidR="00064E72" w:rsidRPr="00064E72" w:rsidRDefault="00064E72" w:rsidP="00064E72">
            <w:pPr>
              <w:ind w:left="3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47B52D76" w14:textId="77777777" w:rsidTr="001377F8">
        <w:trPr>
          <w:jc w:val="center"/>
        </w:trPr>
        <w:tc>
          <w:tcPr>
            <w:tcW w:w="4049" w:type="dxa"/>
          </w:tcPr>
          <w:p w14:paraId="609F925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Tipo de biblioteca propuesto para el establecimiento: </w:t>
            </w:r>
          </w:p>
          <w:p w14:paraId="64BED14D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Depósito de libros: Cumple.</w:t>
            </w:r>
          </w:p>
          <w:p w14:paraId="077056CF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Depósito y sala de lectura: Cumple.</w:t>
            </w:r>
          </w:p>
          <w:p w14:paraId="7BBF02E3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Biblioteca Mixta: Cumple.</w:t>
            </w:r>
          </w:p>
          <w:p w14:paraId="69DEA770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No ofrecerá el servicio de biblioteca: No cumple.</w:t>
            </w:r>
          </w:p>
          <w:p w14:paraId="1DCA5FF6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Ofrecerá solamente </w:t>
            </w:r>
            <w:proofErr w:type="spellStart"/>
            <w:r w:rsidRPr="00064E72">
              <w:rPr>
                <w:rFonts w:ascii="Arial" w:hAnsi="Arial" w:cs="Arial"/>
              </w:rPr>
              <w:t>bibliobanco</w:t>
            </w:r>
            <w:proofErr w:type="spellEnd"/>
            <w:r w:rsidRPr="00064E72">
              <w:rPr>
                <w:rFonts w:ascii="Arial" w:hAnsi="Arial" w:cs="Arial"/>
              </w:rPr>
              <w:t xml:space="preserve"> o biblioteca de aula: No cumple.</w:t>
            </w:r>
          </w:p>
          <w:p w14:paraId="77D025E6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Ofrecerá el servicio por convenio con otra institución: No cumple.</w:t>
            </w:r>
          </w:p>
          <w:p w14:paraId="074AD7FA" w14:textId="77777777" w:rsidR="00064E72" w:rsidRPr="00064E72" w:rsidRDefault="00064E72" w:rsidP="00064E72">
            <w:pPr>
              <w:numPr>
                <w:ilvl w:val="0"/>
                <w:numId w:val="6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Biblioteca mixta más computadores con biblioteca virtual: Superior</w:t>
            </w:r>
          </w:p>
          <w:p w14:paraId="5D4C4931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52A0BF8E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El servicio de biblioteca está clasificado de acuerdo con el mobiliario, localización, tipo de uso y funcionamiento del espacio. Tenga en cuenta que debe cumplir la totalidad de condiciones estipuladas en cada opción. Escoja entre las siguientes categorías la que se adapte a la oferta educativa presentada:</w:t>
            </w:r>
          </w:p>
          <w:p w14:paraId="7BE193DB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  <w:p w14:paraId="17F240A2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- Convenio: Indique si tiene proyectado prestar el servicio por convenio o arrendamiento con otra institución. </w:t>
            </w:r>
          </w:p>
          <w:p w14:paraId="43A634EF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- Bibliotecas de aula - </w:t>
            </w:r>
            <w:proofErr w:type="spellStart"/>
            <w:r w:rsidRPr="00064E72">
              <w:rPr>
                <w:rFonts w:ascii="Arial" w:hAnsi="Arial" w:cs="Arial"/>
              </w:rPr>
              <w:t>bibliobanco</w:t>
            </w:r>
            <w:proofErr w:type="spellEnd"/>
            <w:r w:rsidRPr="00064E72">
              <w:rPr>
                <w:rFonts w:ascii="Arial" w:hAnsi="Arial" w:cs="Arial"/>
              </w:rPr>
              <w:t>: Cuando el servicio de biblioteca se encuentra en cada una de las aulas de clase, de forma que los libros son los que corresponden al curso o nivel que se localiza en el aula respectiva.</w:t>
            </w:r>
          </w:p>
          <w:p w14:paraId="5A49837F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- Depósito de libros: Si tendrá un espacio exclusivo para el almacenamiento de libros, sin sala de lectura o sistema de catalogación y consulta. </w:t>
            </w:r>
          </w:p>
          <w:p w14:paraId="514694B3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Depósito y sala de lectura: Si tendrá un espacio exclusivo para el almacenamiento de libros, con sala de lectura y sistema de catalogación y consulta.</w:t>
            </w:r>
          </w:p>
          <w:p w14:paraId="1BC370A5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 - Mixta: Si tendrá un espacio exclusivo para depósito de libros y sala de lectura, con sistema de catalogación y consulta y adicionalmente bibliotecas de aula. </w:t>
            </w:r>
          </w:p>
          <w:p w14:paraId="33C526B6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Mixta más computadores con biblioteca virtual: cuando adicionalmente a las características de biblioteca mixta, tendrá computadores con software de consulta para uso de estudiantes.</w:t>
            </w:r>
          </w:p>
        </w:tc>
        <w:tc>
          <w:tcPr>
            <w:tcW w:w="808" w:type="dxa"/>
          </w:tcPr>
          <w:p w14:paraId="2D6AD38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640EF5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42A3FD6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3DFB1CF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C08B828" w14:textId="77777777" w:rsidTr="001377F8">
        <w:trPr>
          <w:jc w:val="center"/>
        </w:trPr>
        <w:tc>
          <w:tcPr>
            <w:tcW w:w="4049" w:type="dxa"/>
          </w:tcPr>
          <w:p w14:paraId="0C9DEADA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El área de la(s) biblioteca(s) es 2,20 </w:t>
            </w:r>
            <w:proofErr w:type="spellStart"/>
            <w:r w:rsidRPr="00064E72">
              <w:rPr>
                <w:rFonts w:ascii="Arial" w:hAnsi="Arial" w:cs="Arial"/>
              </w:rPr>
              <w:t>mts</w:t>
            </w:r>
            <w:proofErr w:type="spellEnd"/>
            <w:r w:rsidRPr="00064E72">
              <w:rPr>
                <w:rFonts w:ascii="Arial" w:hAnsi="Arial" w:cs="Arial"/>
              </w:rPr>
              <w:t xml:space="preserve"> para el 10% de los estudiantes</w:t>
            </w:r>
          </w:p>
        </w:tc>
        <w:tc>
          <w:tcPr>
            <w:tcW w:w="808" w:type="dxa"/>
          </w:tcPr>
          <w:p w14:paraId="21475EA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A06DBA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42544E0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24D0097D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7B62D24A" w14:textId="77777777" w:rsidTr="001377F8">
        <w:trPr>
          <w:jc w:val="center"/>
        </w:trPr>
        <w:tc>
          <w:tcPr>
            <w:tcW w:w="4049" w:type="dxa"/>
          </w:tcPr>
          <w:p w14:paraId="558DB5C4" w14:textId="77777777" w:rsidR="00064E72" w:rsidRPr="00064E72" w:rsidRDefault="00064E72" w:rsidP="00064E72">
            <w:pPr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 sala de lectura de la biblioteca cuenta con iluminación natural suficiente </w:t>
            </w:r>
          </w:p>
        </w:tc>
        <w:tc>
          <w:tcPr>
            <w:tcW w:w="808" w:type="dxa"/>
          </w:tcPr>
          <w:p w14:paraId="3882F4D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2F8F29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37F740D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7B9417D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1F407A11" w14:textId="77777777" w:rsidTr="001377F8">
        <w:trPr>
          <w:jc w:val="center"/>
        </w:trPr>
        <w:tc>
          <w:tcPr>
            <w:tcW w:w="4049" w:type="dxa"/>
          </w:tcPr>
          <w:p w14:paraId="192A5C9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El número promedio propuesto de libros por alumno es: </w:t>
            </w:r>
          </w:p>
          <w:p w14:paraId="092EE281" w14:textId="77777777" w:rsidR="00064E72" w:rsidRPr="00064E72" w:rsidRDefault="00064E72" w:rsidP="00064E72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3 o más: Cumple.</w:t>
            </w:r>
          </w:p>
          <w:p w14:paraId="66B41393" w14:textId="77777777" w:rsidR="00064E72" w:rsidRPr="00064E72" w:rsidRDefault="00064E72" w:rsidP="00064E72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Menos de 3: No cumple.</w:t>
            </w:r>
          </w:p>
          <w:p w14:paraId="255FEEC2" w14:textId="77777777" w:rsidR="00064E72" w:rsidRPr="00064E72" w:rsidRDefault="00064E72" w:rsidP="00064E72">
            <w:pPr>
              <w:numPr>
                <w:ilvl w:val="0"/>
                <w:numId w:val="7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9 o más: Superior.</w:t>
            </w:r>
          </w:p>
          <w:p w14:paraId="6C5741B8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6A81275A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Para desarrollar este indicador debe tener en cuenta los textos propiedad de la institución que se localizan en la biblioteca o en los </w:t>
            </w:r>
            <w:proofErr w:type="spellStart"/>
            <w:r w:rsidRPr="00064E72">
              <w:rPr>
                <w:rFonts w:ascii="Arial" w:hAnsi="Arial" w:cs="Arial"/>
              </w:rPr>
              <w:t>bibliobancos</w:t>
            </w:r>
            <w:proofErr w:type="spellEnd"/>
            <w:r w:rsidRPr="00064E72">
              <w:rPr>
                <w:rFonts w:ascii="Arial" w:hAnsi="Arial" w:cs="Arial"/>
              </w:rPr>
              <w:t xml:space="preserve"> de aula. Para los dos casos el establecimiento debe tener un sistema de registro (inventario) </w:t>
            </w:r>
            <w:r w:rsidRPr="00064E72">
              <w:rPr>
                <w:rFonts w:ascii="Arial" w:hAnsi="Arial" w:cs="Arial"/>
              </w:rPr>
              <w:lastRenderedPageBreak/>
              <w:t>que permita saber el tipo y cantidad de libros con que cuenta. El número de libros por estudiante se calcula dividiendo el número de libros catalogados por el total de estudiantes de la jornada evaluada.</w:t>
            </w:r>
          </w:p>
        </w:tc>
        <w:tc>
          <w:tcPr>
            <w:tcW w:w="808" w:type="dxa"/>
          </w:tcPr>
          <w:p w14:paraId="77CF9D1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2CB06D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1D29E5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3811D5B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26B747DE" w14:textId="77777777" w:rsidTr="001377F8">
        <w:trPr>
          <w:jc w:val="center"/>
        </w:trPr>
        <w:tc>
          <w:tcPr>
            <w:tcW w:w="4049" w:type="dxa"/>
          </w:tcPr>
          <w:p w14:paraId="0797949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Número promedio de computadores propuestos para el servicio de estudiantes con conexión a internet (dividirlos entre el total de estudiantes proyectados en la jornada): </w:t>
            </w:r>
          </w:p>
          <w:p w14:paraId="5D2BA04B" w14:textId="77777777" w:rsidR="00064E72" w:rsidRPr="00064E72" w:rsidRDefault="00064E72" w:rsidP="00064E72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Entre 1 y 20 alumnos por computador: Cumple.</w:t>
            </w:r>
          </w:p>
          <w:p w14:paraId="6DB155BA" w14:textId="77777777" w:rsidR="00064E72" w:rsidRPr="00064E72" w:rsidRDefault="00064E72" w:rsidP="00064E72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Ninguno a más de 21 estudiantes por computador: No cumple.</w:t>
            </w:r>
          </w:p>
          <w:p w14:paraId="4732C3C5" w14:textId="77777777" w:rsidR="00064E72" w:rsidRPr="00064E72" w:rsidRDefault="00064E72" w:rsidP="00064E72">
            <w:pPr>
              <w:numPr>
                <w:ilvl w:val="0"/>
                <w:numId w:val="8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Entre 1 y 10 alumnos por computador: Superior.</w:t>
            </w:r>
          </w:p>
          <w:p w14:paraId="018D388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21BD81D6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El aula de sistemas/informática cuenta con área de 2,6 </w:t>
            </w:r>
            <w:proofErr w:type="spellStart"/>
            <w:r w:rsidRPr="00064E72">
              <w:rPr>
                <w:rFonts w:ascii="Arial" w:hAnsi="Arial" w:cs="Arial"/>
              </w:rPr>
              <w:t>mts</w:t>
            </w:r>
            <w:proofErr w:type="spellEnd"/>
            <w:r w:rsidRPr="00064E72">
              <w:rPr>
                <w:rFonts w:ascii="Arial" w:hAnsi="Arial" w:cs="Arial"/>
              </w:rPr>
              <w:t> por alumno para un curso promedio. </w:t>
            </w:r>
          </w:p>
          <w:p w14:paraId="7E2AA177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44815CCF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Para calcular este indicador se divide el total de estudiantes de la jornada entre el número de computadores con conexión a Internet que se pondrán a su servicio.</w:t>
            </w:r>
          </w:p>
        </w:tc>
        <w:tc>
          <w:tcPr>
            <w:tcW w:w="808" w:type="dxa"/>
          </w:tcPr>
          <w:p w14:paraId="31D25C2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E24F2D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A8428C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B1DF11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64939968" w14:textId="77777777" w:rsidTr="001377F8">
        <w:trPr>
          <w:jc w:val="center"/>
        </w:trPr>
        <w:tc>
          <w:tcPr>
            <w:tcW w:w="4049" w:type="dxa"/>
          </w:tcPr>
          <w:p w14:paraId="604CC5D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Si el establecimiento plantea ofrecer el nivel de la media ¿Contará con laboratorios adecuados? </w:t>
            </w:r>
          </w:p>
          <w:p w14:paraId="7C4DEFA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54EF451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Laboratorio básico x 30 alumnos:</w:t>
            </w:r>
          </w:p>
          <w:p w14:paraId="7A39529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- 30 butaca laboratorio</w:t>
            </w:r>
          </w:p>
          <w:p w14:paraId="0422A4F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- 1 escritorio profesor</w:t>
            </w:r>
          </w:p>
          <w:p w14:paraId="401FEC2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- 1 Silla profesor</w:t>
            </w:r>
          </w:p>
          <w:p w14:paraId="23B36C2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- 2 Estanterías</w:t>
            </w:r>
          </w:p>
          <w:p w14:paraId="354837A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- 1 Mueble integral laboratorio</w:t>
            </w:r>
          </w:p>
          <w:p w14:paraId="2E8B0F2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- 2 Tablero acrílico</w:t>
            </w:r>
          </w:p>
          <w:p w14:paraId="27D21C9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- 2 Papelera - caneca</w:t>
            </w:r>
          </w:p>
          <w:p w14:paraId="429EE41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- 1 Papelógrafo</w:t>
            </w:r>
          </w:p>
          <w:p w14:paraId="64A1BC3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- 3 Carteleras</w:t>
            </w:r>
          </w:p>
          <w:p w14:paraId="2BBDA29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2512EE7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El indicador considera la destinación de espacios y la dotación de materiales de laboratorio para la práctica de las guías establecidas para cada uno de los temas de </w:t>
            </w:r>
            <w:r w:rsidRPr="00064E72">
              <w:rPr>
                <w:rFonts w:ascii="Arial" w:hAnsi="Arial" w:cs="Arial"/>
              </w:rPr>
              <w:lastRenderedPageBreak/>
              <w:t>ciencias, química y física. No puede considerarse con espacios adecuados un laboratorio con menos de una salida de agua, un vertedero y una salida de gas por cada cinco alumnos del curso promedio de básica secundaria y media. La propuesta de dotación de un laboratorio debe ajustarse a lo establecido en el anexo a este documento, en cuanto a dotación de laboratorios. De lo contrario, la dotación requerida debe justificarse a partir de la propuesta educativa del establecimiento y ser aprobada por la Secretaría de Educación.</w:t>
            </w:r>
          </w:p>
        </w:tc>
        <w:tc>
          <w:tcPr>
            <w:tcW w:w="808" w:type="dxa"/>
          </w:tcPr>
          <w:p w14:paraId="625432B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32B43C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DD39E81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7A748EB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294A6823" w14:textId="77777777" w:rsidTr="001377F8">
        <w:trPr>
          <w:jc w:val="center"/>
        </w:trPr>
        <w:tc>
          <w:tcPr>
            <w:tcW w:w="4049" w:type="dxa"/>
          </w:tcPr>
          <w:p w14:paraId="0D711B1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¿El establecimiento cuenta con espacios suficientes para el desarrollo de las actividades artísticas, culturales y de ejecución de proyectos pedagógicos? </w:t>
            </w:r>
          </w:p>
        </w:tc>
        <w:tc>
          <w:tcPr>
            <w:tcW w:w="808" w:type="dxa"/>
          </w:tcPr>
          <w:p w14:paraId="472972A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C1FA7E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579878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2251703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11814462" w14:textId="77777777" w:rsidTr="001377F8">
        <w:trPr>
          <w:jc w:val="center"/>
        </w:trPr>
        <w:tc>
          <w:tcPr>
            <w:tcW w:w="9845" w:type="dxa"/>
            <w:gridSpan w:val="5"/>
          </w:tcPr>
          <w:p w14:paraId="2689DA1D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4B909D6E" w14:textId="77777777" w:rsidTr="001377F8">
        <w:trPr>
          <w:jc w:val="center"/>
        </w:trPr>
        <w:tc>
          <w:tcPr>
            <w:tcW w:w="4049" w:type="dxa"/>
          </w:tcPr>
          <w:p w14:paraId="27291FC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¿El establecimiento cuenta con Espacios suficientes para el desarrollo de los programas de educación física y deportes, así como los implementos de uso común para las prácticas?</w:t>
            </w:r>
          </w:p>
        </w:tc>
        <w:tc>
          <w:tcPr>
            <w:tcW w:w="808" w:type="dxa"/>
          </w:tcPr>
          <w:p w14:paraId="6FB49CE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EF56AE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2812A69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E8DA8C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2625486F" w14:textId="77777777" w:rsidTr="001377F8">
        <w:trPr>
          <w:jc w:val="center"/>
        </w:trPr>
        <w:tc>
          <w:tcPr>
            <w:tcW w:w="4049" w:type="dxa"/>
          </w:tcPr>
          <w:p w14:paraId="05F4553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La relación propuesta de metros cuadrados de áreas recreativas y zonas libres por estudiante es: </w:t>
            </w:r>
          </w:p>
          <w:p w14:paraId="0975C0B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056E62D4" w14:textId="77777777" w:rsidR="00064E72" w:rsidRPr="00064E72" w:rsidRDefault="00064E72" w:rsidP="00064E72">
            <w:pPr>
              <w:numPr>
                <w:ilvl w:val="0"/>
                <w:numId w:val="11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2,4 o más: cumple.</w:t>
            </w:r>
          </w:p>
          <w:p w14:paraId="76D223A6" w14:textId="77777777" w:rsidR="00064E72" w:rsidRPr="00064E72" w:rsidRDefault="00064E72" w:rsidP="00064E72">
            <w:pPr>
              <w:numPr>
                <w:ilvl w:val="0"/>
                <w:numId w:val="11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Menos de 2.4: no cumple.</w:t>
            </w:r>
          </w:p>
          <w:p w14:paraId="76AE7FD4" w14:textId="77777777" w:rsidR="00064E72" w:rsidRPr="00064E72" w:rsidRDefault="00064E72" w:rsidP="00064E72">
            <w:pPr>
              <w:numPr>
                <w:ilvl w:val="0"/>
                <w:numId w:val="11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Más de 5: superior.</w:t>
            </w:r>
          </w:p>
          <w:p w14:paraId="1F6AD0D8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5FDAA670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Divida el total de metros de áreas libres, zonas recreativas y canchas deportivas dentro de sus instalaciones, entre el total de estudiantes matriculados. Este indicador tiene tres categorías, señale la que corresponda a su resultado.</w:t>
            </w:r>
          </w:p>
        </w:tc>
        <w:tc>
          <w:tcPr>
            <w:tcW w:w="808" w:type="dxa"/>
          </w:tcPr>
          <w:p w14:paraId="62300AD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681C2F5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C50417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4DED5D6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35E547AD" w14:textId="77777777" w:rsidTr="001377F8">
        <w:trPr>
          <w:jc w:val="center"/>
        </w:trPr>
        <w:tc>
          <w:tcPr>
            <w:tcW w:w="4049" w:type="dxa"/>
          </w:tcPr>
          <w:p w14:paraId="7F58822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 edificación cuenta con área de juegos para niños (ludoteca – parque infantil) (preescolar) </w:t>
            </w:r>
          </w:p>
        </w:tc>
        <w:tc>
          <w:tcPr>
            <w:tcW w:w="808" w:type="dxa"/>
          </w:tcPr>
          <w:p w14:paraId="0185ABA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016A97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071045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0AC154F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44F0DA1C" w14:textId="77777777" w:rsidTr="001377F8">
        <w:trPr>
          <w:jc w:val="center"/>
        </w:trPr>
        <w:tc>
          <w:tcPr>
            <w:tcW w:w="9845" w:type="dxa"/>
            <w:gridSpan w:val="5"/>
          </w:tcPr>
          <w:p w14:paraId="37FB7629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48552AB2" w14:textId="77777777" w:rsidTr="001377F8">
        <w:trPr>
          <w:jc w:val="center"/>
        </w:trPr>
        <w:tc>
          <w:tcPr>
            <w:tcW w:w="4049" w:type="dxa"/>
          </w:tcPr>
          <w:p w14:paraId="66EC4E7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lastRenderedPageBreak/>
              <w:t xml:space="preserve">El número promedio de estudiantes por unidades sanitarias a su servicio (inodoro u orinal y lavamanos) propuesto es: </w:t>
            </w:r>
          </w:p>
          <w:p w14:paraId="128C2E50" w14:textId="77777777" w:rsidR="00064E72" w:rsidRPr="00064E72" w:rsidRDefault="00064E72" w:rsidP="00064E72">
            <w:pPr>
              <w:numPr>
                <w:ilvl w:val="0"/>
                <w:numId w:val="5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25 o menos para básica y 20 o menos para preescolar. Cumple. </w:t>
            </w:r>
          </w:p>
          <w:p w14:paraId="26D9742D" w14:textId="77777777" w:rsidR="00064E72" w:rsidRPr="00064E72" w:rsidRDefault="00064E72" w:rsidP="00064E72">
            <w:pPr>
              <w:numPr>
                <w:ilvl w:val="0"/>
                <w:numId w:val="5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Más de 30 estudiantes para básica y más de 20 para preescolar. No Cumple.</w:t>
            </w:r>
          </w:p>
          <w:p w14:paraId="7F4AB644" w14:textId="77777777" w:rsidR="00064E72" w:rsidRPr="00064E72" w:rsidRDefault="00064E72" w:rsidP="00064E72">
            <w:pPr>
              <w:numPr>
                <w:ilvl w:val="0"/>
                <w:numId w:val="5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20 o menos para básica y 15 o menos para preescolar. Superior.</w:t>
            </w:r>
          </w:p>
          <w:p w14:paraId="703F3953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44871146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Para el cálculo de este indicador, tome el total de estudiantes para los que se ofrecerá el servicio y divídalo entre el total de unidades sanitarias. Haga el mismo cálculo con los lavamanos. Debe realizar el cálculo separadamente para los estudiantes y unidades sanitarias de preescolar.</w:t>
            </w:r>
          </w:p>
        </w:tc>
        <w:tc>
          <w:tcPr>
            <w:tcW w:w="808" w:type="dxa"/>
          </w:tcPr>
          <w:p w14:paraId="0CAE887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EB6158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4A6381E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67C444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4B90BA2" w14:textId="77777777" w:rsidTr="001377F8">
        <w:trPr>
          <w:jc w:val="center"/>
        </w:trPr>
        <w:tc>
          <w:tcPr>
            <w:tcW w:w="9845" w:type="dxa"/>
            <w:gridSpan w:val="5"/>
          </w:tcPr>
          <w:p w14:paraId="0653B7A6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628B4680" w14:textId="77777777" w:rsidTr="001377F8">
        <w:trPr>
          <w:jc w:val="center"/>
        </w:trPr>
        <w:tc>
          <w:tcPr>
            <w:tcW w:w="4049" w:type="dxa"/>
          </w:tcPr>
          <w:p w14:paraId="5A0025C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¿La propuesta incluye espacio adecuado para sala de profesores? </w:t>
            </w:r>
          </w:p>
          <w:p w14:paraId="52B5707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15A99CF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De acuerdo a los siguientes parámetros:</w:t>
            </w:r>
          </w:p>
          <w:p w14:paraId="26F8827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26B28A18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x 30% de los docentes: escritorio por docente.</w:t>
            </w:r>
          </w:p>
          <w:p w14:paraId="2A68734B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x 30% de los docentes: 1 silla por docente.</w:t>
            </w:r>
          </w:p>
          <w:p w14:paraId="041BBD0C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4 biblioteca.</w:t>
            </w:r>
          </w:p>
          <w:p w14:paraId="37301CB3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 papeleras - canecas.</w:t>
            </w:r>
          </w:p>
          <w:p w14:paraId="4BC9C05D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 carteleras.</w:t>
            </w:r>
          </w:p>
          <w:p w14:paraId="15E5989D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4 estanterías.</w:t>
            </w:r>
          </w:p>
          <w:p w14:paraId="241C76EF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2 tableros acrílicos. </w:t>
            </w:r>
          </w:p>
          <w:p w14:paraId="730B75A1" w14:textId="77777777" w:rsidR="00064E72" w:rsidRPr="00064E72" w:rsidRDefault="00064E72" w:rsidP="00064E72">
            <w:pPr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casillero por docente.</w:t>
            </w:r>
          </w:p>
          <w:p w14:paraId="19AC9448" w14:textId="77777777" w:rsidR="00064E72" w:rsidRPr="00064E72" w:rsidRDefault="00064E72" w:rsidP="00064E72">
            <w:pPr>
              <w:ind w:left="426"/>
              <w:contextualSpacing/>
              <w:jc w:val="both"/>
              <w:rPr>
                <w:rFonts w:ascii="Arial" w:hAnsi="Arial" w:cs="Arial"/>
              </w:rPr>
            </w:pPr>
          </w:p>
          <w:p w14:paraId="0CC14C20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 sala de profesores cuenta con área de 1,8 mts2 por docente.</w:t>
            </w:r>
          </w:p>
          <w:p w14:paraId="6E92236A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776597C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Para efectos de este indicador se considera adecuada la sala de profesores si su espacio y dotación permiten cómodamente su labor de preparación al 30% de los docentes de tiempo completo.</w:t>
            </w:r>
          </w:p>
        </w:tc>
        <w:tc>
          <w:tcPr>
            <w:tcW w:w="808" w:type="dxa"/>
          </w:tcPr>
          <w:p w14:paraId="0F7BF03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0BBB99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5CCA90A5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21BE0C8" w14:textId="77777777" w:rsidR="00064E72" w:rsidRPr="00064E72" w:rsidRDefault="00064E72" w:rsidP="00064E72">
            <w:pPr>
              <w:ind w:left="34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33118FF7" w14:textId="77777777" w:rsidTr="001377F8">
        <w:trPr>
          <w:jc w:val="center"/>
        </w:trPr>
        <w:tc>
          <w:tcPr>
            <w:tcW w:w="4049" w:type="dxa"/>
          </w:tcPr>
          <w:p w14:paraId="141C8148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lastRenderedPageBreak/>
              <w:t>El plantel cuenta con oficinas y área administrativa </w:t>
            </w:r>
          </w:p>
        </w:tc>
        <w:tc>
          <w:tcPr>
            <w:tcW w:w="808" w:type="dxa"/>
          </w:tcPr>
          <w:p w14:paraId="2498666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59D163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66A40E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548C09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75B2F506" w14:textId="77777777" w:rsidTr="001377F8">
        <w:trPr>
          <w:jc w:val="center"/>
        </w:trPr>
        <w:tc>
          <w:tcPr>
            <w:tcW w:w="4049" w:type="dxa"/>
          </w:tcPr>
          <w:p w14:paraId="43CCBD2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¿La propuesta incluye espacio adecuado para primeros auxilios (Enfermería)?: </w:t>
            </w:r>
          </w:p>
          <w:p w14:paraId="2081C43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2D50F7D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camilla</w:t>
            </w:r>
          </w:p>
          <w:p w14:paraId="164039F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 sillas</w:t>
            </w:r>
          </w:p>
          <w:p w14:paraId="38FB6F5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archivador</w:t>
            </w:r>
          </w:p>
          <w:p w14:paraId="20EA936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escritorio</w:t>
            </w:r>
          </w:p>
          <w:p w14:paraId="62259E7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2 botiquines </w:t>
            </w:r>
          </w:p>
          <w:p w14:paraId="583E644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2 papeleras o canecas</w:t>
            </w:r>
          </w:p>
          <w:p w14:paraId="6C9AA29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1 cartelera</w:t>
            </w:r>
          </w:p>
          <w:p w14:paraId="035CFCD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215C603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Señale en este indicador si cuenta o no con un área especial destinada a primeros auxilios o enfermería, con la dotación establecida en el anexo a este documento.</w:t>
            </w:r>
          </w:p>
        </w:tc>
        <w:tc>
          <w:tcPr>
            <w:tcW w:w="808" w:type="dxa"/>
          </w:tcPr>
          <w:p w14:paraId="6FE3892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71163FB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41353A5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320B471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2730F23" w14:textId="77777777" w:rsidTr="001377F8">
        <w:trPr>
          <w:jc w:val="center"/>
        </w:trPr>
        <w:tc>
          <w:tcPr>
            <w:tcW w:w="9845" w:type="dxa"/>
            <w:gridSpan w:val="5"/>
          </w:tcPr>
          <w:p w14:paraId="6D6EE5CE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3B39A54E" w14:textId="77777777" w:rsidTr="001377F8">
        <w:trPr>
          <w:jc w:val="center"/>
        </w:trPr>
        <w:tc>
          <w:tcPr>
            <w:tcW w:w="4049" w:type="dxa"/>
          </w:tcPr>
          <w:p w14:paraId="2318A2E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Si el establecimiento ofrece preescolar y funciona en la misma sede y jornada que otros grados ¿está esta área separada de los demás niveles?</w:t>
            </w:r>
          </w:p>
          <w:p w14:paraId="032F6FE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4DE50341" w14:textId="77777777" w:rsidR="00064E72" w:rsidRPr="00064E72" w:rsidRDefault="00064E72" w:rsidP="00064E72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Si: Cumple.</w:t>
            </w:r>
          </w:p>
          <w:p w14:paraId="65BAA4A3" w14:textId="77777777" w:rsidR="00064E72" w:rsidRPr="00064E72" w:rsidRDefault="00064E72" w:rsidP="00064E72">
            <w:pPr>
              <w:numPr>
                <w:ilvl w:val="0"/>
                <w:numId w:val="14"/>
              </w:numPr>
              <w:ind w:left="426"/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No: No cumple.</w:t>
            </w:r>
          </w:p>
          <w:p w14:paraId="444AF1C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  <w:p w14:paraId="0A297293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Si el establecimiento ofrecerá el nivel de preescolar, señale lo hará en un área independiente o aislada de los estudiantes de las demás niveles y de las demás áreas del establecimiento.</w:t>
            </w:r>
          </w:p>
        </w:tc>
        <w:tc>
          <w:tcPr>
            <w:tcW w:w="808" w:type="dxa"/>
          </w:tcPr>
          <w:p w14:paraId="731D35B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2A36050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0B2B00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3217197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5F05C864" w14:textId="77777777" w:rsidTr="001377F8">
        <w:trPr>
          <w:jc w:val="center"/>
        </w:trPr>
        <w:tc>
          <w:tcPr>
            <w:tcW w:w="4049" w:type="dxa"/>
          </w:tcPr>
          <w:p w14:paraId="2D87737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¿Cumple el establecimiento con los requisitos mínimos de seguridad en su infraestructura?</w:t>
            </w:r>
          </w:p>
          <w:p w14:paraId="40652C57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  <w:p w14:paraId="0462E17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Cumple si: </w:t>
            </w:r>
          </w:p>
          <w:p w14:paraId="60708698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− Un estudiante discapacitado (en silla de ruedas o muletas) puede transitar al menos desde la entrada del colegio a un salón de clase y un servicio sanitario. </w:t>
            </w:r>
          </w:p>
          <w:p w14:paraId="57E8526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− El número de salidas es: al menos 1 para entre 1 y 100 personas (estudiantes y empleados), 2 </w:t>
            </w:r>
            <w:r w:rsidRPr="00064E72">
              <w:rPr>
                <w:rFonts w:ascii="Arial" w:hAnsi="Arial" w:cs="Arial"/>
              </w:rPr>
              <w:lastRenderedPageBreak/>
              <w:t xml:space="preserve">para entre 101 y 500, 3 para de 501 a 1.000 y cuatro para 1.001 personas o más. </w:t>
            </w:r>
          </w:p>
          <w:p w14:paraId="06AF1E4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− El establecimiento no tiene más de cuatro pisos o niveles </w:t>
            </w:r>
          </w:p>
          <w:p w14:paraId="072A4FB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− Cada piso o nivel tiene al menos dos salidas </w:t>
            </w:r>
          </w:p>
          <w:p w14:paraId="7D419804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− Las salidas no están construidas en material combustible</w:t>
            </w:r>
          </w:p>
          <w:p w14:paraId="5871BE8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− Las áreas de circulación corresponden al 25% de las áreas interiores (salones, baños, biblioteca, laboratorios).</w:t>
            </w:r>
          </w:p>
        </w:tc>
        <w:tc>
          <w:tcPr>
            <w:tcW w:w="808" w:type="dxa"/>
          </w:tcPr>
          <w:p w14:paraId="1EA7ECA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2FB7AA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0A5B02D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4F6489C2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325BF8CC" w14:textId="77777777" w:rsidTr="001377F8">
        <w:trPr>
          <w:jc w:val="center"/>
        </w:trPr>
        <w:tc>
          <w:tcPr>
            <w:tcW w:w="9845" w:type="dxa"/>
            <w:gridSpan w:val="5"/>
          </w:tcPr>
          <w:p w14:paraId="7BE59A43" w14:textId="77777777" w:rsidR="00064E72" w:rsidRPr="00064E72" w:rsidRDefault="00064E72" w:rsidP="00064E7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064E72" w:rsidRPr="00064E72" w14:paraId="0A8F5D02" w14:textId="77777777" w:rsidTr="001377F8">
        <w:trPr>
          <w:jc w:val="center"/>
        </w:trPr>
        <w:tc>
          <w:tcPr>
            <w:tcW w:w="4049" w:type="dxa"/>
          </w:tcPr>
          <w:p w14:paraId="0D6478B6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El ancho mínimo de las circulaciones, corredores, rampas es 1.20 </w:t>
            </w:r>
            <w:proofErr w:type="spellStart"/>
            <w:r w:rsidRPr="00064E72">
              <w:rPr>
                <w:rFonts w:ascii="Arial" w:hAnsi="Arial" w:cs="Arial"/>
              </w:rPr>
              <w:t>mts</w:t>
            </w:r>
            <w:proofErr w:type="spellEnd"/>
            <w:r w:rsidRPr="00064E72">
              <w:rPr>
                <w:rFonts w:ascii="Arial" w:hAnsi="Arial" w:cs="Arial"/>
              </w:rPr>
              <w:t>  lineales</w:t>
            </w:r>
          </w:p>
        </w:tc>
        <w:tc>
          <w:tcPr>
            <w:tcW w:w="808" w:type="dxa"/>
          </w:tcPr>
          <w:p w14:paraId="6277A659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358212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56CBA8E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E1C9BBC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43B098E2" w14:textId="77777777" w:rsidTr="001377F8">
        <w:trPr>
          <w:jc w:val="center"/>
        </w:trPr>
        <w:tc>
          <w:tcPr>
            <w:tcW w:w="4049" w:type="dxa"/>
          </w:tcPr>
          <w:p w14:paraId="38EFC3CF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 xml:space="preserve">El ancho mínimo de las escaleras es 1.20 </w:t>
            </w:r>
            <w:proofErr w:type="spellStart"/>
            <w:r w:rsidRPr="00064E72">
              <w:rPr>
                <w:rFonts w:ascii="Arial" w:hAnsi="Arial" w:cs="Arial"/>
              </w:rPr>
              <w:t>mts</w:t>
            </w:r>
            <w:proofErr w:type="spellEnd"/>
            <w:r w:rsidRPr="00064E72">
              <w:rPr>
                <w:rFonts w:ascii="Arial" w:hAnsi="Arial" w:cs="Arial"/>
              </w:rPr>
              <w:t>  lineales</w:t>
            </w:r>
          </w:p>
        </w:tc>
        <w:tc>
          <w:tcPr>
            <w:tcW w:w="808" w:type="dxa"/>
          </w:tcPr>
          <w:p w14:paraId="6137AAD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FA32293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20723B0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94EEB9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095B64C5" w14:textId="77777777" w:rsidTr="001377F8">
        <w:trPr>
          <w:jc w:val="center"/>
        </w:trPr>
        <w:tc>
          <w:tcPr>
            <w:tcW w:w="4049" w:type="dxa"/>
          </w:tcPr>
          <w:p w14:paraId="68E5E333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Las escaleras tienen pasamanos a ambos lados, con altura diferencial para niños, adultos o discapacitados.</w:t>
            </w:r>
          </w:p>
        </w:tc>
        <w:tc>
          <w:tcPr>
            <w:tcW w:w="808" w:type="dxa"/>
          </w:tcPr>
          <w:p w14:paraId="564A183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738F8CAE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514F0D6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6F6824D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64E72" w:rsidRPr="00064E72" w14:paraId="31E1B3E8" w14:textId="77777777" w:rsidTr="001377F8">
        <w:trPr>
          <w:jc w:val="center"/>
        </w:trPr>
        <w:tc>
          <w:tcPr>
            <w:tcW w:w="4049" w:type="dxa"/>
          </w:tcPr>
          <w:p w14:paraId="12358075" w14:textId="77777777" w:rsidR="00064E72" w:rsidRPr="00064E72" w:rsidRDefault="00064E72" w:rsidP="00064E72">
            <w:pPr>
              <w:jc w:val="both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El ancho mínimo de huellas en las escaleras es de 28 </w:t>
            </w:r>
            <w:proofErr w:type="spellStart"/>
            <w:r w:rsidRPr="00064E72">
              <w:rPr>
                <w:rFonts w:ascii="Arial" w:hAnsi="Arial" w:cs="Arial"/>
              </w:rPr>
              <w:t>cms</w:t>
            </w:r>
            <w:proofErr w:type="spellEnd"/>
            <w:r w:rsidRPr="00064E72">
              <w:rPr>
                <w:rFonts w:ascii="Arial" w:hAnsi="Arial" w:cs="Arial"/>
              </w:rPr>
              <w:t> y el de contra huellas es de 18 </w:t>
            </w:r>
            <w:proofErr w:type="spellStart"/>
            <w:r w:rsidRPr="00064E72">
              <w:rPr>
                <w:rFonts w:ascii="Arial" w:hAnsi="Arial" w:cs="Arial"/>
              </w:rPr>
              <w:t>cms</w:t>
            </w:r>
            <w:proofErr w:type="spellEnd"/>
          </w:p>
        </w:tc>
        <w:tc>
          <w:tcPr>
            <w:tcW w:w="808" w:type="dxa"/>
          </w:tcPr>
          <w:p w14:paraId="298DC665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F00EBE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2165F2C1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42" w:type="dxa"/>
          </w:tcPr>
          <w:p w14:paraId="5F1E8BAF" w14:textId="77777777" w:rsidR="00064E72" w:rsidRPr="00064E72" w:rsidRDefault="00064E72" w:rsidP="00064E7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ABFA45F" w14:textId="77777777" w:rsidR="00064E72" w:rsidRPr="00064E72" w:rsidRDefault="00064E72" w:rsidP="00064E72">
      <w:pPr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14:paraId="6511A93A" w14:textId="77777777" w:rsidR="00064E72" w:rsidRPr="00064E72" w:rsidRDefault="00064E72" w:rsidP="00064E72">
      <w:pPr>
        <w:numPr>
          <w:ilvl w:val="0"/>
          <w:numId w:val="1"/>
        </w:numPr>
        <w:spacing w:after="200"/>
        <w:contextualSpacing/>
        <w:rPr>
          <w:rFonts w:ascii="Arial" w:hAnsi="Arial" w:cs="Arial"/>
          <w:u w:val="single"/>
        </w:rPr>
      </w:pPr>
      <w:r w:rsidRPr="00064E72">
        <w:rPr>
          <w:rFonts w:ascii="Arial" w:hAnsi="Arial" w:cs="Arial"/>
          <w:u w:val="single"/>
        </w:rPr>
        <w:t>Compromisos/Pendientes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318"/>
        <w:gridCol w:w="3213"/>
      </w:tblGrid>
      <w:tr w:rsidR="00064E72" w:rsidRPr="00064E72" w14:paraId="4423B962" w14:textId="77777777" w:rsidTr="001377F8">
        <w:trPr>
          <w:tblHeader/>
          <w:jc w:val="center"/>
        </w:trPr>
        <w:tc>
          <w:tcPr>
            <w:tcW w:w="4245" w:type="dxa"/>
            <w:shd w:val="clear" w:color="auto" w:fill="auto"/>
          </w:tcPr>
          <w:p w14:paraId="7195F24E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br w:type="page"/>
              <w:t>Compromisos establecidos</w:t>
            </w:r>
          </w:p>
        </w:tc>
        <w:tc>
          <w:tcPr>
            <w:tcW w:w="2318" w:type="dxa"/>
            <w:shd w:val="clear" w:color="auto" w:fill="auto"/>
          </w:tcPr>
          <w:p w14:paraId="207D8B2E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Responsables</w:t>
            </w:r>
          </w:p>
        </w:tc>
        <w:tc>
          <w:tcPr>
            <w:tcW w:w="3213" w:type="dxa"/>
            <w:shd w:val="clear" w:color="auto" w:fill="auto"/>
          </w:tcPr>
          <w:p w14:paraId="0B512C78" w14:textId="77777777" w:rsidR="00064E72" w:rsidRPr="00064E72" w:rsidRDefault="00064E72" w:rsidP="00064E72">
            <w:pPr>
              <w:jc w:val="center"/>
              <w:rPr>
                <w:rFonts w:ascii="Arial" w:hAnsi="Arial" w:cs="Arial"/>
              </w:rPr>
            </w:pPr>
            <w:r w:rsidRPr="00064E72">
              <w:rPr>
                <w:rFonts w:ascii="Arial" w:hAnsi="Arial" w:cs="Arial"/>
              </w:rPr>
              <w:t>Fecha de cumplimiento</w:t>
            </w:r>
          </w:p>
        </w:tc>
      </w:tr>
      <w:tr w:rsidR="00064E72" w:rsidRPr="00064E72" w14:paraId="169DEC81" w14:textId="77777777" w:rsidTr="001377F8">
        <w:trPr>
          <w:jc w:val="center"/>
        </w:trPr>
        <w:tc>
          <w:tcPr>
            <w:tcW w:w="4245" w:type="dxa"/>
            <w:shd w:val="clear" w:color="auto" w:fill="auto"/>
          </w:tcPr>
          <w:p w14:paraId="298BAA83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6E19291F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564B79AE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2887E5F3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008D57AC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49692465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61A61866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3C02E0F7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557D2A63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3DCFFCD2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6F22CA7F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24BF4B8C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59C1F26E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  <w:p w14:paraId="007E4520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  <w:tc>
          <w:tcPr>
            <w:tcW w:w="2318" w:type="dxa"/>
            <w:shd w:val="clear" w:color="auto" w:fill="auto"/>
          </w:tcPr>
          <w:p w14:paraId="072E83F7" w14:textId="77777777" w:rsidR="00064E72" w:rsidRPr="00064E72" w:rsidRDefault="00064E72" w:rsidP="00064E7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3213" w:type="dxa"/>
            <w:shd w:val="clear" w:color="auto" w:fill="auto"/>
          </w:tcPr>
          <w:p w14:paraId="1E895C12" w14:textId="77777777" w:rsidR="00064E72" w:rsidRPr="00064E72" w:rsidRDefault="00064E72" w:rsidP="00064E72">
            <w:pPr>
              <w:rPr>
                <w:rFonts w:ascii="Arial" w:hAnsi="Arial" w:cs="Arial"/>
              </w:rPr>
            </w:pPr>
          </w:p>
        </w:tc>
      </w:tr>
    </w:tbl>
    <w:p w14:paraId="4386D769" w14:textId="77777777" w:rsidR="00064E72" w:rsidRPr="00064E72" w:rsidRDefault="00064E72" w:rsidP="00064E72">
      <w:pPr>
        <w:ind w:left="426"/>
        <w:contextualSpacing/>
        <w:rPr>
          <w:rFonts w:ascii="Arial" w:hAnsi="Arial" w:cs="Arial"/>
          <w:b/>
          <w:u w:val="single"/>
        </w:rPr>
      </w:pPr>
    </w:p>
    <w:p w14:paraId="27029E5E" w14:textId="77777777" w:rsidR="00064E72" w:rsidRPr="00064E72" w:rsidRDefault="00064E72" w:rsidP="00064E72">
      <w:pPr>
        <w:ind w:left="426"/>
        <w:contextualSpacing/>
        <w:rPr>
          <w:rFonts w:ascii="Arial" w:hAnsi="Arial" w:cs="Arial"/>
          <w:b/>
          <w:u w:val="single"/>
        </w:rPr>
      </w:pPr>
    </w:p>
    <w:p w14:paraId="2A823565" w14:textId="77777777" w:rsidR="00064E72" w:rsidRPr="00064E72" w:rsidRDefault="00064E72" w:rsidP="00064E72">
      <w:pPr>
        <w:ind w:left="426"/>
        <w:contextualSpacing/>
        <w:rPr>
          <w:rFonts w:ascii="Arial" w:hAnsi="Arial" w:cs="Arial"/>
          <w:b/>
          <w:u w:val="single"/>
        </w:rPr>
      </w:pPr>
    </w:p>
    <w:p w14:paraId="070A587C" w14:textId="77777777" w:rsidR="00064E72" w:rsidRPr="00064E72" w:rsidRDefault="00064E72" w:rsidP="00064E72">
      <w:pPr>
        <w:ind w:left="426"/>
        <w:contextualSpacing/>
        <w:rPr>
          <w:rFonts w:ascii="Arial" w:hAnsi="Arial" w:cs="Arial"/>
          <w:b/>
          <w:u w:val="single"/>
        </w:rPr>
      </w:pPr>
    </w:p>
    <w:p w14:paraId="32F14060" w14:textId="77777777" w:rsidR="00064E72" w:rsidRPr="00064E72" w:rsidRDefault="00064E72" w:rsidP="00064E72">
      <w:pPr>
        <w:numPr>
          <w:ilvl w:val="0"/>
          <w:numId w:val="1"/>
        </w:numPr>
        <w:spacing w:after="200"/>
        <w:ind w:left="426"/>
        <w:contextualSpacing/>
        <w:rPr>
          <w:rFonts w:ascii="Arial" w:hAnsi="Arial" w:cs="Arial"/>
          <w:b/>
          <w:u w:val="single"/>
        </w:rPr>
      </w:pPr>
      <w:r w:rsidRPr="00064E72">
        <w:rPr>
          <w:rFonts w:ascii="Arial" w:hAnsi="Arial" w:cs="Arial"/>
          <w:u w:val="single"/>
        </w:rPr>
        <w:t>Consideraciones frente a la diligencia</w:t>
      </w:r>
    </w:p>
    <w:p w14:paraId="6C3F669C" w14:textId="77777777" w:rsidR="00064E72" w:rsidRPr="00064E72" w:rsidRDefault="00064E72" w:rsidP="00064E72">
      <w:pPr>
        <w:ind w:left="426"/>
        <w:contextualSpacing/>
        <w:rPr>
          <w:rFonts w:ascii="Arial" w:hAnsi="Arial" w:cs="Arial"/>
          <w:u w:val="single"/>
        </w:rPr>
      </w:pPr>
    </w:p>
    <w:p w14:paraId="5750504D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</w:rPr>
      </w:pPr>
      <w:r w:rsidRPr="00064E72">
        <w:rPr>
          <w:rFonts w:ascii="Arial" w:hAnsi="Arial" w:cs="Arial"/>
        </w:rPr>
        <w:t>Se anexa como evidencia de la visita un registro fotográfico de los diferentes espacios visitados y verificados, el cual será denominado anexo 1.</w:t>
      </w:r>
    </w:p>
    <w:p w14:paraId="3F258DE3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</w:rPr>
      </w:pPr>
    </w:p>
    <w:p w14:paraId="1EC1173B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  <w:highlight w:val="yellow"/>
        </w:rPr>
      </w:pPr>
    </w:p>
    <w:p w14:paraId="4677E002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  <w:highlight w:val="yellow"/>
        </w:rPr>
      </w:pPr>
    </w:p>
    <w:p w14:paraId="7FD98D4E" w14:textId="77777777" w:rsidR="00064E72" w:rsidRPr="00064E72" w:rsidRDefault="00064E72" w:rsidP="00064E72">
      <w:pPr>
        <w:ind w:left="426"/>
        <w:contextualSpacing/>
        <w:jc w:val="both"/>
        <w:rPr>
          <w:rFonts w:ascii="Arial" w:hAnsi="Arial" w:cs="Arial"/>
          <w:highlight w:val="yellow"/>
        </w:rPr>
      </w:pPr>
    </w:p>
    <w:p w14:paraId="580EEEB5" w14:textId="77777777" w:rsidR="00064E72" w:rsidRPr="00064E72" w:rsidRDefault="00064E72" w:rsidP="00064E72">
      <w:pPr>
        <w:jc w:val="both"/>
        <w:rPr>
          <w:rFonts w:ascii="Arial" w:hAnsi="Arial" w:cs="Arial"/>
        </w:rPr>
      </w:pPr>
    </w:p>
    <w:p w14:paraId="4FE87BE1" w14:textId="0E904876" w:rsidR="00064E72" w:rsidRDefault="00064E72" w:rsidP="00CA2E38">
      <w:pPr>
        <w:numPr>
          <w:ilvl w:val="0"/>
          <w:numId w:val="1"/>
        </w:numPr>
        <w:spacing w:after="200"/>
        <w:ind w:left="426"/>
        <w:contextualSpacing/>
        <w:rPr>
          <w:rFonts w:ascii="Arial" w:hAnsi="Arial" w:cs="Arial"/>
          <w:u w:val="single"/>
        </w:rPr>
      </w:pPr>
      <w:r w:rsidRPr="00064E72">
        <w:rPr>
          <w:rFonts w:ascii="Arial" w:hAnsi="Arial" w:cs="Arial"/>
          <w:u w:val="single"/>
        </w:rPr>
        <w:t xml:space="preserve">Firmas: </w:t>
      </w:r>
    </w:p>
    <w:p w14:paraId="5038840C" w14:textId="77777777" w:rsidR="00CA2E38" w:rsidRPr="00064E72" w:rsidRDefault="00CA2E38" w:rsidP="00CA2E38">
      <w:pPr>
        <w:spacing w:after="200"/>
        <w:ind w:left="426"/>
        <w:contextualSpacing/>
        <w:rPr>
          <w:rFonts w:ascii="Arial" w:hAnsi="Arial" w:cs="Arial"/>
          <w:u w:val="single"/>
        </w:rPr>
      </w:pPr>
    </w:p>
    <w:p w14:paraId="24E556AF" w14:textId="77777777" w:rsidR="00064E72" w:rsidRPr="00064E72" w:rsidRDefault="00064E72" w:rsidP="00064E72">
      <w:pPr>
        <w:rPr>
          <w:rFonts w:ascii="Arial" w:hAnsi="Arial" w:cs="Arial"/>
          <w:u w:val="single"/>
        </w:rPr>
      </w:pPr>
    </w:p>
    <w:p w14:paraId="0D3B394A" w14:textId="77777777" w:rsidR="00064E72" w:rsidRPr="00064E72" w:rsidRDefault="00064E72" w:rsidP="00064E72">
      <w:pPr>
        <w:spacing w:after="120" w:line="480" w:lineRule="auto"/>
        <w:rPr>
          <w:rFonts w:ascii="Arial" w:hAnsi="Arial" w:cs="Arial"/>
          <w:sz w:val="18"/>
          <w:szCs w:val="20"/>
        </w:rPr>
      </w:pPr>
      <w:r w:rsidRPr="00064E72">
        <w:rPr>
          <w:rFonts w:ascii="Arial" w:hAnsi="Arial" w:cs="Arial"/>
          <w:sz w:val="18"/>
          <w:szCs w:val="20"/>
        </w:rPr>
        <w:t xml:space="preserve">Nombre: ___________________________   </w:t>
      </w:r>
      <w:r w:rsidRPr="00064E72">
        <w:rPr>
          <w:rFonts w:ascii="Arial" w:hAnsi="Arial" w:cs="Arial"/>
          <w:sz w:val="18"/>
          <w:szCs w:val="20"/>
        </w:rPr>
        <w:tab/>
        <w:t xml:space="preserve">               Nombre: ____________________________</w:t>
      </w:r>
    </w:p>
    <w:p w14:paraId="34118AD3" w14:textId="77777777" w:rsidR="00064E72" w:rsidRPr="00064E72" w:rsidRDefault="00064E72" w:rsidP="00064E72">
      <w:pPr>
        <w:spacing w:after="120" w:line="480" w:lineRule="auto"/>
        <w:rPr>
          <w:rFonts w:ascii="Arial" w:hAnsi="Arial" w:cs="Arial"/>
          <w:sz w:val="18"/>
          <w:szCs w:val="20"/>
        </w:rPr>
      </w:pPr>
      <w:r w:rsidRPr="00064E72">
        <w:rPr>
          <w:rFonts w:ascii="Arial" w:hAnsi="Arial" w:cs="Arial"/>
          <w:sz w:val="18"/>
          <w:szCs w:val="20"/>
        </w:rPr>
        <w:t>C.C.:                                                                                                      C.C.:</w:t>
      </w:r>
    </w:p>
    <w:p w14:paraId="20078A4F" w14:textId="77777777" w:rsidR="00064E72" w:rsidRPr="00064E72" w:rsidRDefault="00064E72" w:rsidP="00064E72">
      <w:pPr>
        <w:spacing w:after="120" w:line="480" w:lineRule="auto"/>
        <w:rPr>
          <w:rFonts w:ascii="Arial" w:hAnsi="Arial" w:cs="Arial"/>
          <w:sz w:val="18"/>
          <w:szCs w:val="20"/>
        </w:rPr>
      </w:pPr>
      <w:r w:rsidRPr="00064E72">
        <w:rPr>
          <w:rFonts w:ascii="Arial" w:hAnsi="Arial" w:cs="Arial"/>
          <w:sz w:val="18"/>
          <w:szCs w:val="20"/>
        </w:rPr>
        <w:t>Cargo: ______________________________                                Cargo: _____________________________</w:t>
      </w:r>
    </w:p>
    <w:p w14:paraId="5C51C161" w14:textId="77777777" w:rsidR="00064E72" w:rsidRPr="00064E72" w:rsidRDefault="00064E72" w:rsidP="00064E72">
      <w:pPr>
        <w:spacing w:after="120" w:line="480" w:lineRule="auto"/>
        <w:rPr>
          <w:rFonts w:ascii="Arial" w:hAnsi="Arial" w:cs="Arial"/>
          <w:sz w:val="18"/>
          <w:szCs w:val="20"/>
        </w:rPr>
      </w:pPr>
    </w:p>
    <w:p w14:paraId="4774876C" w14:textId="77777777" w:rsidR="00064E72" w:rsidRPr="00064E72" w:rsidRDefault="00064E72" w:rsidP="00064E72">
      <w:pPr>
        <w:spacing w:line="480" w:lineRule="auto"/>
        <w:rPr>
          <w:rFonts w:ascii="Arial" w:hAnsi="Arial" w:cs="Arial"/>
          <w:sz w:val="18"/>
          <w:szCs w:val="20"/>
        </w:rPr>
      </w:pPr>
      <w:r w:rsidRPr="00064E72">
        <w:rPr>
          <w:rFonts w:ascii="Arial" w:hAnsi="Arial" w:cs="Arial"/>
          <w:sz w:val="18"/>
          <w:szCs w:val="20"/>
        </w:rPr>
        <w:t xml:space="preserve">Nombre: ___________________________   </w:t>
      </w:r>
      <w:r w:rsidRPr="00064E72">
        <w:rPr>
          <w:rFonts w:ascii="Arial" w:hAnsi="Arial" w:cs="Arial"/>
          <w:sz w:val="18"/>
          <w:szCs w:val="20"/>
        </w:rPr>
        <w:tab/>
        <w:t xml:space="preserve">               Nombre: ____________________________</w:t>
      </w:r>
    </w:p>
    <w:p w14:paraId="5C7C0443" w14:textId="77777777" w:rsidR="00064E72" w:rsidRPr="00064E72" w:rsidRDefault="00064E72" w:rsidP="00064E72">
      <w:pPr>
        <w:spacing w:after="120" w:line="480" w:lineRule="auto"/>
        <w:rPr>
          <w:rFonts w:ascii="Arial" w:hAnsi="Arial" w:cs="Arial"/>
          <w:sz w:val="18"/>
          <w:szCs w:val="20"/>
        </w:rPr>
      </w:pPr>
      <w:r w:rsidRPr="00064E72">
        <w:rPr>
          <w:rFonts w:ascii="Arial" w:hAnsi="Arial" w:cs="Arial"/>
          <w:sz w:val="18"/>
          <w:szCs w:val="20"/>
        </w:rPr>
        <w:t>C.C.:                                                                                                      C.C.:</w:t>
      </w:r>
    </w:p>
    <w:p w14:paraId="1CBC69DD" w14:textId="77777777" w:rsidR="00064E72" w:rsidRPr="00064E72" w:rsidRDefault="00064E72" w:rsidP="00064E72">
      <w:pPr>
        <w:spacing w:after="120" w:line="480" w:lineRule="auto"/>
      </w:pPr>
      <w:r w:rsidRPr="00064E72">
        <w:rPr>
          <w:rFonts w:ascii="Arial" w:hAnsi="Arial" w:cs="Arial"/>
          <w:sz w:val="18"/>
          <w:szCs w:val="20"/>
        </w:rPr>
        <w:t>Cargo: ______________________________                                Cargo: _____________________________</w:t>
      </w:r>
    </w:p>
    <w:p w14:paraId="03360FDE" w14:textId="77777777" w:rsidR="00064E72" w:rsidRPr="00064E72" w:rsidRDefault="00064E72" w:rsidP="00064E72"/>
    <w:p w14:paraId="4C0B5D30" w14:textId="77777777" w:rsidR="00064E72" w:rsidRPr="00064E72" w:rsidRDefault="00064E72" w:rsidP="00064E72">
      <w:pPr>
        <w:rPr>
          <w:rFonts w:ascii="Arial" w:hAnsi="Arial" w:cs="Arial"/>
        </w:rPr>
      </w:pPr>
    </w:p>
    <w:p w14:paraId="2FA354CA" w14:textId="32559287" w:rsidR="00B67F88" w:rsidRPr="00BA2FB1" w:rsidRDefault="00B67F88" w:rsidP="00BA2FB1"/>
    <w:sectPr w:rsidR="00B67F88" w:rsidRPr="00BA2FB1" w:rsidSect="00E679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2B7F" w14:textId="77777777" w:rsidR="008E0EA8" w:rsidRDefault="008E0EA8" w:rsidP="002044D0">
      <w:r>
        <w:separator/>
      </w:r>
    </w:p>
  </w:endnote>
  <w:endnote w:type="continuationSeparator" w:id="0">
    <w:p w14:paraId="46044F29" w14:textId="77777777" w:rsidR="008E0EA8" w:rsidRDefault="008E0EA8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D0BF" w14:textId="02B4922A" w:rsidR="002044D0" w:rsidRDefault="00A90CF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57FA32" wp14:editId="171F63FC">
          <wp:simplePos x="0" y="0"/>
          <wp:positionH relativeFrom="column">
            <wp:posOffset>-1057275</wp:posOffset>
          </wp:positionH>
          <wp:positionV relativeFrom="page">
            <wp:posOffset>8782050</wp:posOffset>
          </wp:positionV>
          <wp:extent cx="7761605" cy="1254125"/>
          <wp:effectExtent l="0" t="0" r="0" b="0"/>
          <wp:wrapTight wrapText="bothSides">
            <wp:wrapPolygon edited="0">
              <wp:start x="16859" y="2297"/>
              <wp:lineTo x="2015" y="6234"/>
              <wp:lineTo x="2015" y="8859"/>
              <wp:lineTo x="2651" y="13452"/>
              <wp:lineTo x="0" y="17389"/>
              <wp:lineTo x="0" y="19358"/>
              <wp:lineTo x="21524" y="19358"/>
              <wp:lineTo x="21524" y="17389"/>
              <wp:lineTo x="17919" y="13452"/>
              <wp:lineTo x="18449" y="13452"/>
              <wp:lineTo x="19562" y="9843"/>
              <wp:lineTo x="19562" y="5906"/>
              <wp:lineTo x="18926" y="3609"/>
              <wp:lineTo x="17972" y="2297"/>
              <wp:lineTo x="16859" y="2297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F116" w14:textId="77777777" w:rsidR="008E0EA8" w:rsidRDefault="008E0EA8" w:rsidP="002044D0">
      <w:r>
        <w:separator/>
      </w:r>
    </w:p>
  </w:footnote>
  <w:footnote w:type="continuationSeparator" w:id="0">
    <w:p w14:paraId="738709B5" w14:textId="77777777" w:rsidR="008E0EA8" w:rsidRDefault="008E0EA8" w:rsidP="002044D0">
      <w:r>
        <w:continuationSeparator/>
      </w:r>
    </w:p>
  </w:footnote>
  <w:footnote w:id="1">
    <w:p w14:paraId="6B02D45A" w14:textId="77777777" w:rsidR="00064E72" w:rsidRPr="004412C2" w:rsidRDefault="00064E72" w:rsidP="00064E72">
      <w:pPr>
        <w:pStyle w:val="Textonotapie"/>
        <w:rPr>
          <w:rFonts w:ascii="Arial" w:hAnsi="Arial" w:cs="Arial"/>
          <w:sz w:val="16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Nombres completos no abreviados. No se admite el uso de siglas ni de abreviaturas o convenciones.</w:t>
      </w:r>
    </w:p>
  </w:footnote>
  <w:footnote w:id="2">
    <w:p w14:paraId="66997056" w14:textId="77777777" w:rsidR="00064E72" w:rsidRPr="004412C2" w:rsidRDefault="00064E72" w:rsidP="00064E72">
      <w:pPr>
        <w:pStyle w:val="Textonotapie"/>
        <w:rPr>
          <w:rFonts w:ascii="Arial" w:hAnsi="Arial" w:cs="Arial"/>
          <w:sz w:val="16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</w:t>
      </w:r>
      <w:r w:rsidRPr="004412C2">
        <w:rPr>
          <w:rFonts w:ascii="Arial" w:hAnsi="Arial" w:cs="Arial"/>
          <w:sz w:val="16"/>
          <w:lang w:val="es-ES_tradnl"/>
        </w:rPr>
        <w:t>Artículo 2.3.2.1.3 del Decreto 1075 de 2015.</w:t>
      </w:r>
    </w:p>
  </w:footnote>
  <w:footnote w:id="3">
    <w:p w14:paraId="277785F6" w14:textId="77777777" w:rsidR="00064E72" w:rsidRPr="004412C2" w:rsidRDefault="00064E72" w:rsidP="00064E72">
      <w:pPr>
        <w:pStyle w:val="Textonotapie"/>
        <w:rPr>
          <w:rFonts w:ascii="Arial" w:hAnsi="Arial" w:cs="Arial"/>
          <w:sz w:val="16"/>
          <w:lang w:val="es-CO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</w:t>
      </w:r>
      <w:r w:rsidRPr="004412C2">
        <w:rPr>
          <w:rFonts w:ascii="Arial" w:hAnsi="Arial" w:cs="Arial"/>
          <w:sz w:val="16"/>
          <w:lang w:val="es-CO"/>
        </w:rPr>
        <w:t>Se debe especificar que es "No oficial".</w:t>
      </w:r>
    </w:p>
  </w:footnote>
  <w:footnote w:id="4">
    <w:p w14:paraId="2F5AE55E" w14:textId="77777777" w:rsidR="00064E72" w:rsidRDefault="00064E72" w:rsidP="00064E72">
      <w:pPr>
        <w:pStyle w:val="Textonotapie"/>
        <w:rPr>
          <w:rFonts w:ascii="Arial" w:hAnsi="Arial" w:cs="Arial"/>
          <w:sz w:val="16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No registre correos personales. Se requiere el correo de la sede educativa.</w:t>
      </w:r>
    </w:p>
    <w:p w14:paraId="4D1E0710" w14:textId="77777777" w:rsidR="00064E72" w:rsidRDefault="00064E72" w:rsidP="00064E72">
      <w:pPr>
        <w:pStyle w:val="Textonotapie"/>
        <w:rPr>
          <w:rFonts w:ascii="Arial" w:hAnsi="Arial" w:cs="Arial"/>
          <w:sz w:val="16"/>
        </w:rPr>
      </w:pPr>
    </w:p>
    <w:p w14:paraId="1401C855" w14:textId="77777777" w:rsidR="00064E72" w:rsidRDefault="00064E72" w:rsidP="00064E72">
      <w:pPr>
        <w:pStyle w:val="Textonotapie"/>
        <w:rPr>
          <w:rFonts w:ascii="Arial" w:hAnsi="Arial" w:cs="Arial"/>
          <w:sz w:val="16"/>
        </w:rPr>
      </w:pPr>
    </w:p>
    <w:p w14:paraId="236F1E5A" w14:textId="77777777" w:rsidR="00064E72" w:rsidRPr="004412C2" w:rsidRDefault="00064E72" w:rsidP="00064E72">
      <w:pPr>
        <w:pStyle w:val="Textonotapie"/>
        <w:rPr>
          <w:rFonts w:ascii="Arial" w:hAnsi="Arial" w:cs="Arial"/>
          <w:sz w:val="16"/>
          <w:lang w:val="es-CO"/>
        </w:rPr>
      </w:pPr>
    </w:p>
  </w:footnote>
  <w:footnote w:id="5">
    <w:p w14:paraId="78EC2262" w14:textId="77777777" w:rsidR="00064E72" w:rsidRPr="00036CE7" w:rsidRDefault="00064E72" w:rsidP="00064E72">
      <w:pPr>
        <w:pStyle w:val="Textonotapie"/>
        <w:rPr>
          <w:lang w:val="es-CO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Sitio web de la sede educativa. Diligenciamiento opcional.</w:t>
      </w:r>
    </w:p>
  </w:footnote>
  <w:footnote w:id="6">
    <w:p w14:paraId="15EFF294" w14:textId="77777777" w:rsidR="00064E72" w:rsidRPr="004412C2" w:rsidRDefault="00064E72" w:rsidP="00064E72">
      <w:pPr>
        <w:pStyle w:val="Textonotapie"/>
        <w:rPr>
          <w:rFonts w:ascii="Arial" w:hAnsi="Arial" w:cs="Arial"/>
          <w:sz w:val="16"/>
        </w:rPr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Número de Identificación Tributaria. Si no cuenta con NIT, se debe registrar el número de la cédula del rector o del representante legal.</w:t>
      </w:r>
    </w:p>
  </w:footnote>
  <w:footnote w:id="7">
    <w:p w14:paraId="3139DDAD" w14:textId="77777777" w:rsidR="00064E72" w:rsidRPr="00057CD9" w:rsidRDefault="00064E72" w:rsidP="00064E72">
      <w:pPr>
        <w:pStyle w:val="Textonotapie"/>
      </w:pPr>
      <w:r w:rsidRPr="004412C2">
        <w:rPr>
          <w:rStyle w:val="Refdenotaalpie"/>
          <w:rFonts w:ascii="Arial" w:hAnsi="Arial" w:cs="Arial"/>
          <w:sz w:val="16"/>
        </w:rPr>
        <w:footnoteRef/>
      </w:r>
      <w:r w:rsidRPr="004412C2">
        <w:rPr>
          <w:rFonts w:ascii="Arial" w:hAnsi="Arial" w:cs="Arial"/>
          <w:sz w:val="16"/>
        </w:rPr>
        <w:t xml:space="preserve"> Digito de Verificación del NIT. El número debe estar conformado por 10 dígitos, que se encuentren en el rango de 800000000 y hasta 899999999. Para el dígito de verificación debe diligenciar guion (-) y el dígito correspondiente (entre 0 y 9). Se solicita habilitar este campo. Si no cuenta con NIT, se debe registrar el número de la cédula del rector o del representante legal, y en el digito de verificación registrar cero (0).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3E9" w14:textId="1536D89F" w:rsidR="002044D0" w:rsidRDefault="007F604F" w:rsidP="007F604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21030E" wp14:editId="66832F0B">
          <wp:extent cx="2054530" cy="1079086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ù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530" cy="10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BDC"/>
    <w:multiLevelType w:val="hybridMultilevel"/>
    <w:tmpl w:val="66C4D610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E92"/>
    <w:multiLevelType w:val="hybridMultilevel"/>
    <w:tmpl w:val="D58262F8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329"/>
    <w:multiLevelType w:val="hybridMultilevel"/>
    <w:tmpl w:val="B3FEC246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2E3"/>
    <w:multiLevelType w:val="hybridMultilevel"/>
    <w:tmpl w:val="728254A0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588B"/>
    <w:multiLevelType w:val="hybridMultilevel"/>
    <w:tmpl w:val="44CEEDAC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22738"/>
    <w:multiLevelType w:val="hybridMultilevel"/>
    <w:tmpl w:val="98102152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96186"/>
    <w:multiLevelType w:val="hybridMultilevel"/>
    <w:tmpl w:val="BC080168"/>
    <w:lvl w:ilvl="0" w:tplc="01FA1158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E4DDC"/>
    <w:multiLevelType w:val="hybridMultilevel"/>
    <w:tmpl w:val="53625B9E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816AD"/>
    <w:multiLevelType w:val="hybridMultilevel"/>
    <w:tmpl w:val="5D120FA6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81777"/>
    <w:multiLevelType w:val="hybridMultilevel"/>
    <w:tmpl w:val="D15A0CC2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21BB5"/>
    <w:multiLevelType w:val="hybridMultilevel"/>
    <w:tmpl w:val="6778D4F4"/>
    <w:lvl w:ilvl="0" w:tplc="30688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271B"/>
    <w:multiLevelType w:val="hybridMultilevel"/>
    <w:tmpl w:val="0DC819CA"/>
    <w:lvl w:ilvl="0" w:tplc="CFC65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97D"/>
    <w:multiLevelType w:val="hybridMultilevel"/>
    <w:tmpl w:val="E7240BB6"/>
    <w:lvl w:ilvl="0" w:tplc="E4A2CB9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4FCD"/>
    <w:multiLevelType w:val="hybridMultilevel"/>
    <w:tmpl w:val="94DE8A8E"/>
    <w:lvl w:ilvl="0" w:tplc="240A0017">
      <w:start w:val="1"/>
      <w:numFmt w:val="lowerLetter"/>
      <w:lvlText w:val="%1)"/>
      <w:lvlJc w:val="left"/>
      <w:pPr>
        <w:ind w:left="996" w:hanging="360"/>
      </w:pPr>
    </w:lvl>
    <w:lvl w:ilvl="1" w:tplc="FB385714">
      <w:start w:val="1"/>
      <w:numFmt w:val="decimal"/>
      <w:lvlText w:val="%2."/>
      <w:lvlJc w:val="left"/>
      <w:pPr>
        <w:ind w:left="636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436" w:hanging="180"/>
      </w:pPr>
    </w:lvl>
    <w:lvl w:ilvl="3" w:tplc="240A000F" w:tentative="1">
      <w:start w:val="1"/>
      <w:numFmt w:val="decimal"/>
      <w:lvlText w:val="%4."/>
      <w:lvlJc w:val="left"/>
      <w:pPr>
        <w:ind w:left="3156" w:hanging="360"/>
      </w:pPr>
    </w:lvl>
    <w:lvl w:ilvl="4" w:tplc="240A0019" w:tentative="1">
      <w:start w:val="1"/>
      <w:numFmt w:val="lowerLetter"/>
      <w:lvlText w:val="%5."/>
      <w:lvlJc w:val="left"/>
      <w:pPr>
        <w:ind w:left="3876" w:hanging="360"/>
      </w:pPr>
    </w:lvl>
    <w:lvl w:ilvl="5" w:tplc="240A001B" w:tentative="1">
      <w:start w:val="1"/>
      <w:numFmt w:val="lowerRoman"/>
      <w:lvlText w:val="%6."/>
      <w:lvlJc w:val="right"/>
      <w:pPr>
        <w:ind w:left="4596" w:hanging="180"/>
      </w:pPr>
    </w:lvl>
    <w:lvl w:ilvl="6" w:tplc="240A000F" w:tentative="1">
      <w:start w:val="1"/>
      <w:numFmt w:val="decimal"/>
      <w:lvlText w:val="%7."/>
      <w:lvlJc w:val="left"/>
      <w:pPr>
        <w:ind w:left="5316" w:hanging="360"/>
      </w:pPr>
    </w:lvl>
    <w:lvl w:ilvl="7" w:tplc="240A0019" w:tentative="1">
      <w:start w:val="1"/>
      <w:numFmt w:val="lowerLetter"/>
      <w:lvlText w:val="%8."/>
      <w:lvlJc w:val="left"/>
      <w:pPr>
        <w:ind w:left="6036" w:hanging="360"/>
      </w:pPr>
    </w:lvl>
    <w:lvl w:ilvl="8" w:tplc="240A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703A2D60"/>
    <w:multiLevelType w:val="hybridMultilevel"/>
    <w:tmpl w:val="94DE8A8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FB38571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2381A"/>
    <w:rsid w:val="0006003B"/>
    <w:rsid w:val="00064E72"/>
    <w:rsid w:val="000F7B18"/>
    <w:rsid w:val="002044D0"/>
    <w:rsid w:val="00242165"/>
    <w:rsid w:val="003C2B03"/>
    <w:rsid w:val="003E02A3"/>
    <w:rsid w:val="00467CE1"/>
    <w:rsid w:val="0057529D"/>
    <w:rsid w:val="005C0CDF"/>
    <w:rsid w:val="00640D0E"/>
    <w:rsid w:val="006E01DF"/>
    <w:rsid w:val="00714AB6"/>
    <w:rsid w:val="00741185"/>
    <w:rsid w:val="007F604F"/>
    <w:rsid w:val="008A149B"/>
    <w:rsid w:val="008E0EA8"/>
    <w:rsid w:val="00903FF2"/>
    <w:rsid w:val="009547F4"/>
    <w:rsid w:val="009610F0"/>
    <w:rsid w:val="0097314F"/>
    <w:rsid w:val="009D2E17"/>
    <w:rsid w:val="00A542A9"/>
    <w:rsid w:val="00A90CF5"/>
    <w:rsid w:val="00AD777F"/>
    <w:rsid w:val="00AF3D4A"/>
    <w:rsid w:val="00B67F88"/>
    <w:rsid w:val="00BA2FB1"/>
    <w:rsid w:val="00C021B5"/>
    <w:rsid w:val="00C24777"/>
    <w:rsid w:val="00C31567"/>
    <w:rsid w:val="00CA2E38"/>
    <w:rsid w:val="00D43997"/>
    <w:rsid w:val="00DF2E13"/>
    <w:rsid w:val="00E679C0"/>
    <w:rsid w:val="00EA5DC6"/>
    <w:rsid w:val="00E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customStyle="1" w:styleId="Default">
    <w:name w:val="Default"/>
    <w:rsid w:val="008A149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B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B03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C2B0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0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64E72"/>
    <w:rPr>
      <w:rFonts w:eastAsiaTheme="minorEastAsia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64E72"/>
    <w:rPr>
      <w:rFonts w:eastAsiaTheme="minorEastAsia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4E72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64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DFA4C5-CFD1-48AC-A129-E706A190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2490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CARLOS LOPEZ</cp:lastModifiedBy>
  <cp:revision>5</cp:revision>
  <dcterms:created xsi:type="dcterms:W3CDTF">2024-09-09T13:28:00Z</dcterms:created>
  <dcterms:modified xsi:type="dcterms:W3CDTF">2024-09-09T19:15:00Z</dcterms:modified>
</cp:coreProperties>
</file>